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14" w:rsidRPr="000F1C14" w:rsidRDefault="000F1C14" w:rsidP="000F1C14">
      <w:pPr>
        <w:pStyle w:val="ConsPlusNormal"/>
        <w:widowControl/>
        <w:tabs>
          <w:tab w:val="left" w:pos="570"/>
        </w:tabs>
        <w:ind w:left="-142" w:right="-569" w:firstLine="426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F1C14">
        <w:rPr>
          <w:rFonts w:ascii="Times New Roman" w:hAnsi="Times New Roman" w:cs="Times New Roman"/>
          <w:b/>
          <w:sz w:val="21"/>
          <w:szCs w:val="21"/>
        </w:rPr>
        <w:t>Извещение о проведении аукциона</w:t>
      </w:r>
    </w:p>
    <w:p w:rsidR="000F1C14" w:rsidRDefault="000F1C14" w:rsidP="00FE16BB">
      <w:pPr>
        <w:pStyle w:val="ConsPlusNormal"/>
        <w:widowControl/>
        <w:tabs>
          <w:tab w:val="left" w:pos="570"/>
        </w:tabs>
        <w:ind w:left="-142" w:right="-569"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FE16BB" w:rsidRDefault="00FE16BB" w:rsidP="00FE16BB">
      <w:pPr>
        <w:pStyle w:val="ConsPlusNormal"/>
        <w:widowControl/>
        <w:tabs>
          <w:tab w:val="left" w:pos="570"/>
        </w:tabs>
        <w:ind w:left="-142" w:right="-569"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Комитет по управлению муниципальным имуществом администрации муниципального образования Алтайский район (далее – организатор торгов) объявляет о проведении открытого аукциона на право заключения договоров аренды муниципального имущества.</w:t>
      </w:r>
    </w:p>
    <w:p w:rsidR="00FE16BB" w:rsidRDefault="00FE16BB" w:rsidP="00FE16BB">
      <w:pPr>
        <w:ind w:right="-711" w:firstLine="284"/>
        <w:jc w:val="both"/>
        <w:rPr>
          <w:rFonts w:cs="Tahoma"/>
          <w:sz w:val="21"/>
          <w:szCs w:val="21"/>
        </w:rPr>
      </w:pPr>
      <w:r>
        <w:rPr>
          <w:sz w:val="21"/>
          <w:szCs w:val="21"/>
        </w:rPr>
        <w:t xml:space="preserve">Открытый аукцион по Лоту № 1 проводится в отношении здания, включенного в Перечень муниципального имущества муниципального образования Алтайский район,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</w:t>
      </w:r>
      <w:bookmarkStart w:id="0" w:name="_GoBack"/>
      <w:bookmarkEnd w:id="0"/>
      <w:r>
        <w:rPr>
          <w:sz w:val="21"/>
          <w:szCs w:val="21"/>
        </w:rPr>
        <w:t xml:space="preserve">во владение и пользование субъектам малого и среднего предпринимательства и организациям, образующим инфраструктуру поддержки данных субъектов, утвержденного постановлением администрации Алтайского района от 18.05.2016 № 150. К участию в аукционе по Лоту № 1 допускаются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 </w:t>
      </w:r>
    </w:p>
    <w:p w:rsidR="00FE16BB" w:rsidRDefault="00FE16BB" w:rsidP="00FE16BB">
      <w:pPr>
        <w:ind w:left="-142" w:right="-569" w:firstLine="426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Организатор  аукциона</w:t>
      </w:r>
      <w:proofErr w:type="gramEnd"/>
      <w:r>
        <w:rPr>
          <w:sz w:val="21"/>
          <w:szCs w:val="21"/>
        </w:rPr>
        <w:t>:</w:t>
      </w:r>
    </w:p>
    <w:p w:rsidR="00FE16BB" w:rsidRDefault="00FE16BB" w:rsidP="00FE16BB">
      <w:pPr>
        <w:ind w:left="-142" w:right="-569" w:firstLine="426"/>
        <w:jc w:val="both"/>
        <w:rPr>
          <w:sz w:val="21"/>
          <w:szCs w:val="21"/>
        </w:rPr>
      </w:pPr>
      <w:r>
        <w:rPr>
          <w:sz w:val="21"/>
          <w:szCs w:val="21"/>
        </w:rPr>
        <w:t>Комитет по управлению муниципальным имуществом администрации муниципального образования Алтайский район.</w:t>
      </w:r>
    </w:p>
    <w:p w:rsidR="00FE16BB" w:rsidRDefault="00FE16BB" w:rsidP="00FE16BB">
      <w:pPr>
        <w:ind w:left="-142" w:right="-569" w:firstLine="426"/>
        <w:jc w:val="both"/>
        <w:rPr>
          <w:sz w:val="21"/>
          <w:szCs w:val="21"/>
        </w:rPr>
      </w:pPr>
      <w:r>
        <w:rPr>
          <w:sz w:val="21"/>
          <w:szCs w:val="21"/>
        </w:rPr>
        <w:t>Место нахождения: Республика Хакасия, Алтайский район, с. Белый Яр, ул. Ленина, 74.</w:t>
      </w:r>
    </w:p>
    <w:p w:rsidR="00FE16BB" w:rsidRDefault="00FE16BB" w:rsidP="00FE16BB">
      <w:pPr>
        <w:ind w:left="-142" w:right="-569" w:firstLine="426"/>
        <w:jc w:val="both"/>
        <w:rPr>
          <w:sz w:val="21"/>
          <w:szCs w:val="21"/>
        </w:rPr>
      </w:pPr>
      <w:r>
        <w:rPr>
          <w:sz w:val="21"/>
          <w:szCs w:val="21"/>
        </w:rPr>
        <w:t>Почтовый адрес: 655650, Республика Хакасия, Алтайский район, с. Белый Яр, ул. Ленина, 74.</w:t>
      </w:r>
    </w:p>
    <w:p w:rsidR="00FE16BB" w:rsidRDefault="00FE16BB" w:rsidP="00FE16BB">
      <w:pPr>
        <w:ind w:left="-142" w:right="-569"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Адрес электронной почты: </w:t>
      </w:r>
      <w:proofErr w:type="spellStart"/>
      <w:r>
        <w:rPr>
          <w:sz w:val="21"/>
          <w:szCs w:val="21"/>
          <w:lang w:val="en-US"/>
        </w:rPr>
        <w:t>kumi</w:t>
      </w:r>
      <w:proofErr w:type="spellEnd"/>
      <w:r>
        <w:rPr>
          <w:sz w:val="21"/>
          <w:szCs w:val="21"/>
        </w:rPr>
        <w:t>-</w:t>
      </w:r>
      <w:proofErr w:type="spellStart"/>
      <w:r>
        <w:rPr>
          <w:sz w:val="21"/>
          <w:szCs w:val="21"/>
          <w:lang w:val="en-US"/>
        </w:rPr>
        <w:t>altay</w:t>
      </w:r>
      <w:proofErr w:type="spellEnd"/>
      <w:r>
        <w:rPr>
          <w:sz w:val="21"/>
          <w:szCs w:val="21"/>
        </w:rPr>
        <w:t>@</w:t>
      </w:r>
      <w:proofErr w:type="spellStart"/>
      <w:r>
        <w:rPr>
          <w:sz w:val="21"/>
          <w:szCs w:val="21"/>
          <w:lang w:val="en-US"/>
        </w:rPr>
        <w:t>yandex</w:t>
      </w:r>
      <w:proofErr w:type="spellEnd"/>
      <w:r>
        <w:rPr>
          <w:sz w:val="21"/>
          <w:szCs w:val="21"/>
        </w:rPr>
        <w:t>.</w:t>
      </w:r>
      <w:proofErr w:type="spellStart"/>
      <w:r>
        <w:rPr>
          <w:sz w:val="21"/>
          <w:szCs w:val="21"/>
          <w:lang w:val="en-US"/>
        </w:rPr>
        <w:t>ru</w:t>
      </w:r>
      <w:proofErr w:type="spellEnd"/>
      <w:r>
        <w:rPr>
          <w:sz w:val="21"/>
          <w:szCs w:val="21"/>
        </w:rPr>
        <w:t>.</w:t>
      </w:r>
    </w:p>
    <w:p w:rsidR="00FE16BB" w:rsidRDefault="00FE16BB" w:rsidP="00FE16BB">
      <w:pPr>
        <w:ind w:left="-142" w:right="-569" w:firstLine="426"/>
        <w:jc w:val="both"/>
        <w:rPr>
          <w:sz w:val="21"/>
          <w:szCs w:val="21"/>
        </w:rPr>
      </w:pPr>
      <w:r>
        <w:rPr>
          <w:sz w:val="21"/>
          <w:szCs w:val="21"/>
        </w:rPr>
        <w:t>Номер контактного телефона: (39041)21264.</w:t>
      </w:r>
    </w:p>
    <w:p w:rsidR="00FE16BB" w:rsidRDefault="00FE16BB" w:rsidP="00FE16BB">
      <w:pPr>
        <w:ind w:left="-142" w:right="-569" w:firstLine="42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Официальный сайт торгов: </w:t>
      </w:r>
      <w:hyperlink r:id="rId4" w:history="1">
        <w:r>
          <w:rPr>
            <w:rStyle w:val="a3"/>
            <w:b/>
            <w:color w:val="000000"/>
            <w:sz w:val="21"/>
            <w:szCs w:val="21"/>
          </w:rPr>
          <w:t>www.torgi.gov.ru</w:t>
        </w:r>
      </w:hyperlink>
    </w:p>
    <w:p w:rsidR="00FE16BB" w:rsidRDefault="00FE16BB" w:rsidP="00FE16BB">
      <w:pPr>
        <w:tabs>
          <w:tab w:val="left" w:pos="0"/>
        </w:tabs>
        <w:ind w:left="-142" w:right="-569" w:firstLine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>Описание и технические характеристики муниципального имущества</w:t>
      </w:r>
      <w:r>
        <w:rPr>
          <w:sz w:val="21"/>
          <w:szCs w:val="21"/>
        </w:rPr>
        <w:t>:</w:t>
      </w:r>
    </w:p>
    <w:p w:rsidR="00FE16BB" w:rsidRDefault="00FE16BB" w:rsidP="00FE16BB">
      <w:pPr>
        <w:tabs>
          <w:tab w:val="left" w:pos="0"/>
        </w:tabs>
        <w:ind w:left="-142" w:right="-569" w:firstLine="426"/>
        <w:jc w:val="both"/>
        <w:rPr>
          <w:rFonts w:cs="Tahoma"/>
          <w:sz w:val="21"/>
          <w:szCs w:val="21"/>
        </w:rPr>
      </w:pPr>
      <w:r>
        <w:rPr>
          <w:b/>
          <w:sz w:val="21"/>
          <w:szCs w:val="21"/>
        </w:rPr>
        <w:t>ЛОТ № 1:</w:t>
      </w:r>
      <w:r>
        <w:rPr>
          <w:sz w:val="21"/>
          <w:szCs w:val="21"/>
        </w:rPr>
        <w:t xml:space="preserve"> здание, расположенное по адресу: Республика Хакасия, Алтайский район, с. Белый Яр, ул. Кирова, 16, литера А3.</w:t>
      </w:r>
    </w:p>
    <w:p w:rsidR="00FE16BB" w:rsidRDefault="00FE16BB" w:rsidP="00FE16BB">
      <w:pPr>
        <w:ind w:left="-142" w:right="-569" w:firstLine="426"/>
        <w:jc w:val="both"/>
        <w:rPr>
          <w:i/>
          <w:sz w:val="21"/>
          <w:szCs w:val="21"/>
        </w:rPr>
      </w:pPr>
      <w:r>
        <w:rPr>
          <w:sz w:val="21"/>
          <w:szCs w:val="21"/>
        </w:rPr>
        <w:t xml:space="preserve">Общая площадь 42,7 </w:t>
      </w:r>
      <w:proofErr w:type="spellStart"/>
      <w:r>
        <w:rPr>
          <w:sz w:val="21"/>
          <w:szCs w:val="21"/>
        </w:rPr>
        <w:t>кв.м</w:t>
      </w:r>
      <w:proofErr w:type="spellEnd"/>
      <w:r>
        <w:rPr>
          <w:sz w:val="21"/>
          <w:szCs w:val="21"/>
        </w:rPr>
        <w:t xml:space="preserve">. Нежилое здание, одноэтажное, электроснабжение, отопление электрическое, водоснабжение отсутствует. Техническое состояние здания удовлетворительное. </w:t>
      </w:r>
    </w:p>
    <w:p w:rsidR="00FE16BB" w:rsidRDefault="00FE16BB" w:rsidP="00FE16BB">
      <w:pPr>
        <w:ind w:right="-569" w:firstLine="284"/>
        <w:jc w:val="both"/>
        <w:rPr>
          <w:sz w:val="21"/>
          <w:szCs w:val="21"/>
        </w:rPr>
      </w:pPr>
      <w:r>
        <w:rPr>
          <w:b/>
          <w:sz w:val="21"/>
          <w:szCs w:val="21"/>
        </w:rPr>
        <w:t>Целевое назначение муниципального имущества:</w:t>
      </w:r>
      <w:r>
        <w:rPr>
          <w:sz w:val="21"/>
          <w:szCs w:val="21"/>
        </w:rPr>
        <w:t xml:space="preserve"> для использования под торгово-офисное помещение.</w:t>
      </w:r>
    </w:p>
    <w:p w:rsidR="00FE16BB" w:rsidRDefault="00FE16BB" w:rsidP="00FE16BB">
      <w:pPr>
        <w:tabs>
          <w:tab w:val="left" w:pos="426"/>
        </w:tabs>
        <w:ind w:left="-142" w:right="-569" w:firstLine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>Особые условия договора:</w:t>
      </w:r>
    </w:p>
    <w:p w:rsidR="00FE16BB" w:rsidRDefault="00FE16BB" w:rsidP="00FE16BB">
      <w:pPr>
        <w:ind w:left="-142" w:right="-569" w:firstLine="426"/>
        <w:jc w:val="both"/>
        <w:rPr>
          <w:sz w:val="21"/>
          <w:szCs w:val="21"/>
        </w:rPr>
      </w:pPr>
      <w:r>
        <w:rPr>
          <w:sz w:val="21"/>
          <w:szCs w:val="21"/>
        </w:rPr>
        <w:t>Здание передается победителю аукциона после его освобождения предыдущим пользователем.</w:t>
      </w:r>
    </w:p>
    <w:p w:rsidR="00FE16BB" w:rsidRDefault="00FE16BB" w:rsidP="00FE16BB">
      <w:pPr>
        <w:ind w:left="-142" w:right="-569" w:firstLine="426"/>
        <w:jc w:val="both"/>
        <w:rPr>
          <w:rFonts w:cs="Tahoma"/>
          <w:sz w:val="21"/>
          <w:szCs w:val="21"/>
        </w:rPr>
      </w:pPr>
      <w:r>
        <w:rPr>
          <w:b/>
          <w:sz w:val="21"/>
          <w:szCs w:val="21"/>
        </w:rPr>
        <w:t>Цена договора аренды:</w:t>
      </w:r>
      <w:r>
        <w:rPr>
          <w:sz w:val="21"/>
          <w:szCs w:val="21"/>
        </w:rPr>
        <w:t xml:space="preserve"> итоговый размер арендной платы по договору складывается из суммы арендной платы, определенной по результатам аукциона (начальный размер данной части указан в абзаце «начальная цена договора» приглашения).</w:t>
      </w:r>
    </w:p>
    <w:p w:rsidR="00FE16BB" w:rsidRDefault="00FE16BB" w:rsidP="00FE16BB">
      <w:pPr>
        <w:tabs>
          <w:tab w:val="left" w:pos="426"/>
        </w:tabs>
        <w:ind w:left="-142" w:right="-569" w:firstLine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Начальная цена договора: </w:t>
      </w:r>
      <w:r>
        <w:rPr>
          <w:sz w:val="21"/>
          <w:szCs w:val="21"/>
        </w:rPr>
        <w:t>4270,00 руб. в месяц за всю площадь здания без учета НДС, уплачиваемого арендатором как налоговым агентом и без учета коммунальных платежей.</w:t>
      </w:r>
    </w:p>
    <w:p w:rsidR="00FE16BB" w:rsidRDefault="00FE16BB" w:rsidP="00FE16BB">
      <w:pPr>
        <w:tabs>
          <w:tab w:val="left" w:pos="426"/>
        </w:tabs>
        <w:ind w:left="-142" w:right="-569" w:firstLine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>Шаг аукциона:</w:t>
      </w:r>
      <w:r>
        <w:rPr>
          <w:sz w:val="21"/>
          <w:szCs w:val="21"/>
        </w:rPr>
        <w:t xml:space="preserve"> 213,50 руб.</w:t>
      </w:r>
    </w:p>
    <w:p w:rsidR="00FE16BB" w:rsidRDefault="00FE16BB" w:rsidP="00FE16BB">
      <w:pPr>
        <w:tabs>
          <w:tab w:val="left" w:pos="426"/>
        </w:tabs>
        <w:ind w:left="-142" w:right="-569" w:firstLine="42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Задаток для участия в аукционе </w:t>
      </w:r>
      <w:r>
        <w:rPr>
          <w:sz w:val="21"/>
          <w:szCs w:val="21"/>
        </w:rPr>
        <w:t>устанавливается в размере 854,00 руб.</w:t>
      </w:r>
      <w:r>
        <w:rPr>
          <w:b/>
          <w:sz w:val="21"/>
          <w:szCs w:val="21"/>
        </w:rPr>
        <w:t xml:space="preserve"> </w:t>
      </w:r>
    </w:p>
    <w:p w:rsidR="00FE16BB" w:rsidRDefault="00FE16BB" w:rsidP="00FE16BB">
      <w:pPr>
        <w:tabs>
          <w:tab w:val="left" w:pos="426"/>
        </w:tabs>
        <w:ind w:left="-142" w:right="-569" w:firstLine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Срок действия договора аренды: </w:t>
      </w:r>
      <w:r>
        <w:rPr>
          <w:sz w:val="21"/>
          <w:szCs w:val="21"/>
        </w:rPr>
        <w:t>5 лет.</w:t>
      </w:r>
    </w:p>
    <w:p w:rsidR="00FE16BB" w:rsidRDefault="00FE16BB" w:rsidP="00FE16BB">
      <w:pPr>
        <w:tabs>
          <w:tab w:val="left" w:pos="426"/>
        </w:tabs>
        <w:ind w:left="-142" w:right="-569" w:firstLine="426"/>
        <w:jc w:val="both"/>
        <w:rPr>
          <w:rFonts w:cs="Tahoma"/>
          <w:sz w:val="21"/>
          <w:szCs w:val="21"/>
        </w:rPr>
      </w:pPr>
      <w:r>
        <w:rPr>
          <w:b/>
          <w:sz w:val="21"/>
          <w:szCs w:val="21"/>
        </w:rPr>
        <w:t>ЛОТ № 2:</w:t>
      </w:r>
      <w:r>
        <w:rPr>
          <w:sz w:val="21"/>
          <w:szCs w:val="21"/>
        </w:rPr>
        <w:t xml:space="preserve"> помещение аптеки, расположенное по адресу: Республика Хакасия, Алтайский </w:t>
      </w:r>
      <w:proofErr w:type="gramStart"/>
      <w:r>
        <w:rPr>
          <w:sz w:val="21"/>
          <w:szCs w:val="21"/>
        </w:rPr>
        <w:t xml:space="preserve">район,   </w:t>
      </w:r>
      <w:proofErr w:type="gramEnd"/>
      <w:r>
        <w:rPr>
          <w:sz w:val="21"/>
          <w:szCs w:val="21"/>
        </w:rPr>
        <w:t xml:space="preserve">           с. Новороссийское, ул. Мира, 16, помещение 2Н.</w:t>
      </w:r>
    </w:p>
    <w:p w:rsidR="00FE16BB" w:rsidRDefault="00FE16BB" w:rsidP="00FE16BB">
      <w:pPr>
        <w:ind w:left="-142" w:right="-569" w:firstLine="426"/>
        <w:jc w:val="both"/>
        <w:rPr>
          <w:i/>
          <w:sz w:val="21"/>
          <w:szCs w:val="21"/>
        </w:rPr>
      </w:pPr>
      <w:r>
        <w:rPr>
          <w:sz w:val="21"/>
          <w:szCs w:val="21"/>
        </w:rPr>
        <w:t xml:space="preserve">Общая площадь 53,3 </w:t>
      </w:r>
      <w:proofErr w:type="spellStart"/>
      <w:r>
        <w:rPr>
          <w:sz w:val="21"/>
          <w:szCs w:val="21"/>
        </w:rPr>
        <w:t>кв.м</w:t>
      </w:r>
      <w:proofErr w:type="spellEnd"/>
      <w:r>
        <w:rPr>
          <w:sz w:val="21"/>
          <w:szCs w:val="21"/>
        </w:rPr>
        <w:t xml:space="preserve">. Нежилое помещение, одноэтажное, отопление электрическое, централизованное холодное водоснабжение, электроснабжение. Техническое состояние помещения удовлетворительное. </w:t>
      </w:r>
    </w:p>
    <w:p w:rsidR="00FE16BB" w:rsidRDefault="00FE16BB" w:rsidP="00FE16BB">
      <w:pPr>
        <w:ind w:right="-569" w:firstLine="284"/>
        <w:jc w:val="both"/>
        <w:rPr>
          <w:sz w:val="21"/>
          <w:szCs w:val="21"/>
        </w:rPr>
      </w:pPr>
      <w:r>
        <w:rPr>
          <w:b/>
          <w:sz w:val="21"/>
          <w:szCs w:val="21"/>
        </w:rPr>
        <w:t>Целевое назначение муниципального имущества:</w:t>
      </w:r>
      <w:r>
        <w:rPr>
          <w:sz w:val="21"/>
          <w:szCs w:val="21"/>
        </w:rPr>
        <w:t xml:space="preserve"> для размещения аптеки</w:t>
      </w:r>
    </w:p>
    <w:p w:rsidR="00FE16BB" w:rsidRDefault="00FE16BB" w:rsidP="00FE16BB">
      <w:pPr>
        <w:tabs>
          <w:tab w:val="left" w:pos="426"/>
        </w:tabs>
        <w:ind w:left="-142" w:right="-569" w:firstLine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>Особые условия договора:</w:t>
      </w:r>
    </w:p>
    <w:p w:rsidR="00FE16BB" w:rsidRDefault="00FE16BB" w:rsidP="00FE16BB">
      <w:pPr>
        <w:ind w:left="-142" w:right="-569" w:firstLine="426"/>
        <w:jc w:val="both"/>
        <w:rPr>
          <w:sz w:val="21"/>
          <w:szCs w:val="21"/>
        </w:rPr>
      </w:pPr>
      <w:r>
        <w:rPr>
          <w:sz w:val="21"/>
          <w:szCs w:val="21"/>
        </w:rPr>
        <w:t>Помещение передается победителю аукциона после его освобождения предыдущим пользователем.</w:t>
      </w:r>
    </w:p>
    <w:p w:rsidR="00FE16BB" w:rsidRDefault="00FE16BB" w:rsidP="00FE16BB">
      <w:pPr>
        <w:ind w:left="-142" w:right="-569" w:firstLine="426"/>
        <w:jc w:val="both"/>
        <w:rPr>
          <w:rFonts w:cs="Tahoma"/>
          <w:sz w:val="21"/>
          <w:szCs w:val="21"/>
        </w:rPr>
      </w:pPr>
      <w:r>
        <w:rPr>
          <w:b/>
          <w:sz w:val="21"/>
          <w:szCs w:val="21"/>
        </w:rPr>
        <w:t>Цена договора аренды:</w:t>
      </w:r>
      <w:r>
        <w:rPr>
          <w:sz w:val="21"/>
          <w:szCs w:val="21"/>
        </w:rPr>
        <w:t xml:space="preserve"> итоговый размер арендной платы по договору складывается из суммы арендной платы, определенной по результатам аукциона (начальный размер данной части указан в абзаце «начальная цена договора» приглашения).</w:t>
      </w:r>
    </w:p>
    <w:p w:rsidR="00FE16BB" w:rsidRDefault="00FE16BB" w:rsidP="00FE16BB">
      <w:pPr>
        <w:tabs>
          <w:tab w:val="left" w:pos="426"/>
        </w:tabs>
        <w:ind w:left="-142" w:right="-569" w:firstLine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Начальная цена договора: </w:t>
      </w:r>
      <w:r>
        <w:rPr>
          <w:sz w:val="21"/>
          <w:szCs w:val="21"/>
        </w:rPr>
        <w:t>1038,90 руб. в месяц за всю площадь помещения без учета НДС, уплачиваемого арендатором как налоговым агентом и без учета коммунальных платежей.</w:t>
      </w:r>
    </w:p>
    <w:p w:rsidR="00FE16BB" w:rsidRDefault="00FE16BB" w:rsidP="00FE16BB">
      <w:pPr>
        <w:tabs>
          <w:tab w:val="left" w:pos="426"/>
        </w:tabs>
        <w:ind w:left="-142" w:right="-569" w:firstLine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>Шаг аукциона:</w:t>
      </w:r>
      <w:r>
        <w:rPr>
          <w:sz w:val="21"/>
          <w:szCs w:val="21"/>
        </w:rPr>
        <w:t xml:space="preserve"> 51,94 руб.</w:t>
      </w:r>
    </w:p>
    <w:p w:rsidR="00FE16BB" w:rsidRDefault="00FE16BB" w:rsidP="00FE16BB">
      <w:pPr>
        <w:tabs>
          <w:tab w:val="left" w:pos="426"/>
        </w:tabs>
        <w:ind w:left="-142" w:right="-569" w:firstLine="42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Задаток для участия в аукционе </w:t>
      </w:r>
      <w:r>
        <w:rPr>
          <w:sz w:val="21"/>
          <w:szCs w:val="21"/>
        </w:rPr>
        <w:t>устанавливается в размере 207,78 руб.</w:t>
      </w:r>
      <w:r>
        <w:rPr>
          <w:b/>
          <w:sz w:val="21"/>
          <w:szCs w:val="21"/>
        </w:rPr>
        <w:t xml:space="preserve"> </w:t>
      </w:r>
    </w:p>
    <w:p w:rsidR="00FE16BB" w:rsidRDefault="00FE16BB" w:rsidP="00FE16BB">
      <w:pPr>
        <w:tabs>
          <w:tab w:val="left" w:pos="426"/>
        </w:tabs>
        <w:ind w:left="-142" w:right="-569" w:firstLine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Срок действия договора аренды: </w:t>
      </w:r>
      <w:r>
        <w:rPr>
          <w:sz w:val="21"/>
          <w:szCs w:val="21"/>
        </w:rPr>
        <w:t>5 лет.</w:t>
      </w:r>
    </w:p>
    <w:p w:rsidR="00FE16BB" w:rsidRDefault="00FE16BB" w:rsidP="00FE16BB">
      <w:pPr>
        <w:tabs>
          <w:tab w:val="left" w:pos="-142"/>
        </w:tabs>
        <w:ind w:left="-142" w:right="-569" w:firstLine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>Задаток для участия в аукционе должен быть перечислен</w:t>
      </w:r>
      <w:r>
        <w:rPr>
          <w:sz w:val="21"/>
          <w:szCs w:val="21"/>
        </w:rPr>
        <w:t xml:space="preserve"> по следующим реквизитам УФК по Республике Хакасия (КУМИ МО Алтайский район л/с 05803007840), р/счет № 40302810200953000048, Отделение – НБ Республика Хакасия     г. Абакан, БИК 049514001, ОКТМО 95605410, ИНН 1904004226, КПП 190401001. Задаток должен быть внесен к моменту подачи заявки на участие в аукционе.</w:t>
      </w:r>
    </w:p>
    <w:p w:rsidR="00FE16BB" w:rsidRDefault="00FE16BB" w:rsidP="00FE16BB">
      <w:pPr>
        <w:autoSpaceDE w:val="0"/>
        <w:ind w:left="-142" w:right="-720"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Комитет обращает внимание, что задаток должен быть внесен непосредственно участником торгов. Внесение задатка иными лицами не допускается.</w:t>
      </w:r>
    </w:p>
    <w:p w:rsidR="00FE16BB" w:rsidRDefault="00FE16BB" w:rsidP="00FE16BB">
      <w:pPr>
        <w:autoSpaceDE w:val="0"/>
        <w:ind w:left="-142" w:right="-720" w:firstLine="28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Срок, место и порядок предоставления документации об аукционе:</w:t>
      </w:r>
    </w:p>
    <w:p w:rsidR="00FE16BB" w:rsidRDefault="00FE16BB" w:rsidP="00FE16BB">
      <w:pPr>
        <w:ind w:left="-142" w:right="-720"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Документация об аукционе в письменном виде предоставляется с 12 июля 2016 года по письменному </w:t>
      </w:r>
      <w:r>
        <w:rPr>
          <w:sz w:val="21"/>
          <w:szCs w:val="21"/>
        </w:rPr>
        <w:lastRenderedPageBreak/>
        <w:t xml:space="preserve">заявлению заинтересованного лица и может быть получена заявителем или представителем заявителя (при наличии доверенности на получение документации об аукционе) в течение двух рабочих дней с </w:t>
      </w:r>
      <w:proofErr w:type="gramStart"/>
      <w:r>
        <w:rPr>
          <w:sz w:val="21"/>
          <w:szCs w:val="21"/>
        </w:rPr>
        <w:t>даты  получения</w:t>
      </w:r>
      <w:proofErr w:type="gramEnd"/>
      <w:r>
        <w:rPr>
          <w:sz w:val="21"/>
          <w:szCs w:val="21"/>
        </w:rPr>
        <w:t xml:space="preserve"> письменного заявления от заинтересованного лица, без взимания платы, по адресу:  с. Белый Яр,              ул. Ленина, 74, </w:t>
      </w:r>
      <w:proofErr w:type="spellStart"/>
      <w:r>
        <w:rPr>
          <w:sz w:val="21"/>
          <w:szCs w:val="21"/>
        </w:rPr>
        <w:t>каб</w:t>
      </w:r>
      <w:proofErr w:type="spellEnd"/>
      <w:r>
        <w:rPr>
          <w:sz w:val="21"/>
          <w:szCs w:val="21"/>
        </w:rPr>
        <w:t xml:space="preserve">. 104 (1 этаж), тел. (39041)21264. В электронной форме документацию об аукционе возможно получить на официальном сайте торгов </w:t>
      </w:r>
      <w:hyperlink r:id="rId5" w:history="1">
        <w:r>
          <w:rPr>
            <w:rStyle w:val="a3"/>
            <w:color w:val="000000"/>
            <w:sz w:val="21"/>
            <w:szCs w:val="21"/>
          </w:rPr>
          <w:t>www.torgi.gov.ru</w:t>
        </w:r>
      </w:hyperlink>
      <w:r>
        <w:rPr>
          <w:sz w:val="21"/>
          <w:szCs w:val="21"/>
        </w:rPr>
        <w:t xml:space="preserve">, а также на сайте организатора торгов </w:t>
      </w:r>
      <w:hyperlink r:id="rId6" w:history="1">
        <w:r>
          <w:rPr>
            <w:rStyle w:val="a3"/>
            <w:sz w:val="21"/>
            <w:szCs w:val="21"/>
          </w:rPr>
          <w:t>www.</w:t>
        </w:r>
        <w:r>
          <w:rPr>
            <w:rStyle w:val="a3"/>
            <w:sz w:val="21"/>
            <w:szCs w:val="21"/>
            <w:lang w:val="en-US"/>
          </w:rPr>
          <w:t>mo</w:t>
        </w:r>
        <w:r>
          <w:rPr>
            <w:rStyle w:val="a3"/>
            <w:sz w:val="21"/>
            <w:szCs w:val="21"/>
          </w:rPr>
          <w:t>-</w:t>
        </w:r>
        <w:r>
          <w:rPr>
            <w:rStyle w:val="a3"/>
            <w:sz w:val="21"/>
            <w:szCs w:val="21"/>
            <w:lang w:val="en-US"/>
          </w:rPr>
          <w:t>altay</w:t>
        </w:r>
        <w:r>
          <w:rPr>
            <w:rStyle w:val="a3"/>
            <w:sz w:val="21"/>
            <w:szCs w:val="21"/>
          </w:rPr>
          <w:t>.</w:t>
        </w:r>
        <w:r>
          <w:rPr>
            <w:rStyle w:val="a3"/>
            <w:sz w:val="21"/>
            <w:szCs w:val="21"/>
            <w:lang w:val="en-US"/>
          </w:rPr>
          <w:t>ru</w:t>
        </w:r>
      </w:hyperlink>
      <w:r>
        <w:rPr>
          <w:sz w:val="21"/>
          <w:szCs w:val="21"/>
        </w:rPr>
        <w:t xml:space="preserve"> без подачи заявления и взимания платы.</w:t>
      </w:r>
    </w:p>
    <w:p w:rsidR="00FE16BB" w:rsidRDefault="00FE16BB" w:rsidP="00FE16BB">
      <w:pPr>
        <w:ind w:left="-142" w:right="-720" w:firstLine="28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Место, дата начала и дата, время окончания срока подачи заявок на участие в аукционе:  </w:t>
      </w:r>
    </w:p>
    <w:p w:rsidR="00FE16BB" w:rsidRDefault="00FE16BB" w:rsidP="00FE16BB">
      <w:pPr>
        <w:ind w:left="-142" w:right="-720" w:firstLine="284"/>
        <w:jc w:val="both"/>
        <w:rPr>
          <w:sz w:val="21"/>
          <w:szCs w:val="21"/>
        </w:rPr>
      </w:pPr>
      <w:proofErr w:type="gramStart"/>
      <w:r>
        <w:rPr>
          <w:sz w:val="21"/>
          <w:szCs w:val="21"/>
          <w:lang w:val="en-US"/>
        </w:rPr>
        <w:t>c</w:t>
      </w:r>
      <w:proofErr w:type="gramEnd"/>
      <w:r>
        <w:rPr>
          <w:sz w:val="21"/>
          <w:szCs w:val="21"/>
        </w:rPr>
        <w:t xml:space="preserve">. Белый Яр, ул. Ленина, 74, </w:t>
      </w:r>
      <w:proofErr w:type="spellStart"/>
      <w:r>
        <w:rPr>
          <w:sz w:val="21"/>
          <w:szCs w:val="21"/>
        </w:rPr>
        <w:t>каб</w:t>
      </w:r>
      <w:proofErr w:type="spellEnd"/>
      <w:r>
        <w:rPr>
          <w:sz w:val="21"/>
          <w:szCs w:val="21"/>
        </w:rPr>
        <w:t xml:space="preserve">. 104 (1 этаж), с 8.00 часов до 17.00 часов (перерыв с 12.00 до 13.00). </w:t>
      </w:r>
    </w:p>
    <w:p w:rsidR="00FE16BB" w:rsidRDefault="00FE16BB" w:rsidP="00FE16BB">
      <w:pPr>
        <w:ind w:left="-142" w:right="-720" w:firstLine="284"/>
        <w:jc w:val="both"/>
        <w:rPr>
          <w:sz w:val="21"/>
          <w:szCs w:val="21"/>
        </w:rPr>
      </w:pPr>
      <w:r>
        <w:rPr>
          <w:sz w:val="21"/>
          <w:szCs w:val="21"/>
        </w:rPr>
        <w:t>Дата начала приема заявок 12 июля 2016 г.</w:t>
      </w:r>
    </w:p>
    <w:p w:rsidR="00FE16BB" w:rsidRDefault="00FE16BB" w:rsidP="00FE16BB">
      <w:pPr>
        <w:ind w:left="-142" w:right="-720"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Дата окончания приема заявок 03 августа 2016 г. до 09.00 час  </w:t>
      </w:r>
    </w:p>
    <w:p w:rsidR="00FE16BB" w:rsidRDefault="00FE16BB" w:rsidP="00FE16BB">
      <w:pPr>
        <w:ind w:left="-142" w:right="-720" w:firstLine="284"/>
        <w:jc w:val="both"/>
        <w:rPr>
          <w:sz w:val="21"/>
          <w:szCs w:val="21"/>
        </w:rPr>
      </w:pPr>
      <w:r>
        <w:rPr>
          <w:b/>
          <w:sz w:val="21"/>
          <w:szCs w:val="21"/>
        </w:rPr>
        <w:t>Место, дата и время проведения аукциона</w:t>
      </w:r>
      <w:r>
        <w:rPr>
          <w:sz w:val="21"/>
          <w:szCs w:val="21"/>
        </w:rPr>
        <w:t>: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с. Белый Яр, ул. Ленина, 74, </w:t>
      </w:r>
      <w:proofErr w:type="spellStart"/>
      <w:r>
        <w:rPr>
          <w:sz w:val="21"/>
          <w:szCs w:val="21"/>
        </w:rPr>
        <w:t>каб</w:t>
      </w:r>
      <w:proofErr w:type="spellEnd"/>
      <w:r>
        <w:rPr>
          <w:sz w:val="21"/>
          <w:szCs w:val="21"/>
        </w:rPr>
        <w:t xml:space="preserve">. 104, 1 этаж, 08 августа 2016 года, в 14.00 часов (время местное). </w:t>
      </w:r>
    </w:p>
    <w:p w:rsidR="00FE16BB" w:rsidRDefault="00FE16BB" w:rsidP="00FE16BB">
      <w:pPr>
        <w:widowControl/>
        <w:suppressAutoHyphens w:val="0"/>
        <w:autoSpaceDE w:val="0"/>
        <w:autoSpaceDN w:val="0"/>
        <w:adjustRightInd w:val="0"/>
        <w:ind w:left="-142" w:right="-720" w:firstLine="284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и публикуется в ближайшем номере газеты «Сельская правда».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2015AE" w:rsidRDefault="002015AE"/>
    <w:sectPr w:rsidR="0020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2C"/>
    <w:rsid w:val="000F1C14"/>
    <w:rsid w:val="002015AE"/>
    <w:rsid w:val="009D032C"/>
    <w:rsid w:val="00F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13C5E-8684-4C80-9B07-9FF4BC8C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16B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FE16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altay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Алексанндр Нестеренко</dc:creator>
  <cp:keywords/>
  <dc:description/>
  <cp:lastModifiedBy>Алексанндр Нестеренко</cp:lastModifiedBy>
  <cp:revision>3</cp:revision>
  <dcterms:created xsi:type="dcterms:W3CDTF">2016-07-11T01:26:00Z</dcterms:created>
  <dcterms:modified xsi:type="dcterms:W3CDTF">2016-07-11T01:27:00Z</dcterms:modified>
</cp:coreProperties>
</file>