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476250"/>
            <wp:effectExtent l="0" t="0" r="9525" b="0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1E192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074BD6"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74BD6" w:rsidRPr="00074BD6" w:rsidRDefault="005A3D8F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Новомихайловка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Default="00577ECB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Требований </w:t>
      </w:r>
      <w:r w:rsidR="0059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 плану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пункта 3.3 статьи 32</w:t>
        </w:r>
      </w:hyperlink>
      <w:r w:rsidR="00EE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                     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января 1996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некоммерческих организациях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C634D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 ноября 2006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автономных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</w:t>
      </w:r>
      <w:r w:rsidR="001E1925">
        <w:rPr>
          <w:rFonts w:ascii="Times New Roman" w:eastAsia="Times New Roman" w:hAnsi="Times New Roman" w:cs="Times New Roman"/>
          <w:sz w:val="26"/>
          <w:szCs w:val="26"/>
          <w:lang w:eastAsia="ru-RU"/>
        </w:rPr>
        <w:t>41, 47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Новомихайловский сельсовет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</w:t>
      </w:r>
      <w:hyperlink w:anchor="P3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плану финансово-хозяйственной деятельности муниципальн</w:t>
      </w:r>
      <w:r w:rsidR="000464E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0464E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</w:t>
      </w:r>
      <w:r w:rsidR="00802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8021BB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1 января 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B6F" w:rsidRDefault="000949A4" w:rsidP="009A5B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Постановление администрации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утверждении  Требований  к   плану</w:t>
      </w:r>
    </w:p>
    <w:p w:rsidR="009A5B6F" w:rsidRDefault="009A5B6F" w:rsidP="009A5B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 муниципальных учреждений»</w:t>
      </w:r>
    </w:p>
    <w:p w:rsidR="000949A4" w:rsidRPr="00E97ACC" w:rsidRDefault="00E97ACC" w:rsidP="00E9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702792" w:rsidRPr="00702792" w:rsidRDefault="00DA0B65" w:rsidP="00104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за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1734C6" w:rsidRDefault="001734C6">
      <w:pPr>
        <w:rPr>
          <w:sz w:val="26"/>
          <w:szCs w:val="26"/>
        </w:rPr>
      </w:pPr>
    </w:p>
    <w:p w:rsidR="00F21C72" w:rsidRDefault="00F21C72">
      <w:pPr>
        <w:rPr>
          <w:sz w:val="26"/>
          <w:szCs w:val="26"/>
        </w:rPr>
      </w:pPr>
    </w:p>
    <w:p w:rsidR="00F21C72" w:rsidRPr="00F21C72" w:rsidRDefault="00F21C72" w:rsidP="00F2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П.А.Лавринов</w:t>
      </w:r>
    </w:p>
    <w:p w:rsidR="00F21C72" w:rsidRDefault="00F21C7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D9433E" w:rsidP="001A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3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75A85" w:rsidRDefault="00D9433E" w:rsidP="001A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9433E" w:rsidRDefault="005A3D8F" w:rsidP="001A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Новомихайловского сельсовета</w:t>
      </w:r>
    </w:p>
    <w:p w:rsidR="00D9433E" w:rsidRPr="00D9433E" w:rsidRDefault="00DA5315" w:rsidP="001A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A5B6F">
        <w:rPr>
          <w:rFonts w:ascii="Times New Roman" w:hAnsi="Times New Roman" w:cs="Times New Roman"/>
          <w:sz w:val="26"/>
          <w:szCs w:val="26"/>
        </w:rPr>
        <w:t>10</w:t>
      </w:r>
      <w:r w:rsidR="00D9433E">
        <w:rPr>
          <w:rFonts w:ascii="Times New Roman" w:hAnsi="Times New Roman" w:cs="Times New Roman"/>
          <w:sz w:val="26"/>
          <w:szCs w:val="26"/>
        </w:rPr>
        <w:t>»_</w:t>
      </w:r>
      <w:r w:rsidR="009A5B6F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D9433E">
        <w:rPr>
          <w:rFonts w:ascii="Times New Roman" w:hAnsi="Times New Roman" w:cs="Times New Roman"/>
          <w:sz w:val="26"/>
          <w:szCs w:val="26"/>
        </w:rPr>
        <w:t xml:space="preserve"> 201</w:t>
      </w:r>
      <w:r w:rsidR="009A5B6F">
        <w:rPr>
          <w:rFonts w:ascii="Times New Roman" w:hAnsi="Times New Roman" w:cs="Times New Roman"/>
          <w:sz w:val="26"/>
          <w:szCs w:val="26"/>
        </w:rPr>
        <w:t>8</w:t>
      </w:r>
      <w:r w:rsidR="00D9433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A59E0">
        <w:rPr>
          <w:rFonts w:ascii="Times New Roman" w:hAnsi="Times New Roman" w:cs="Times New Roman"/>
          <w:sz w:val="26"/>
          <w:szCs w:val="26"/>
        </w:rPr>
        <w:t>3</w:t>
      </w:r>
    </w:p>
    <w:p w:rsidR="00D9433E" w:rsidRDefault="00D9433E" w:rsidP="00375A8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75A85" w:rsidRPr="00D9433E" w:rsidRDefault="00375A85" w:rsidP="00375A8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ПЛАНУ ФИНАНСОВО-ХОЗЯЙСТВЕННОЙ ДЕЯТЕЛЬНОСТИ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Настоящие Требования устанавливают общие требования к порядку составления и утверждения плана финансово-хозяйственной деятельности муниципального учреждения (далее - План).</w:t>
      </w:r>
    </w:p>
    <w:p w:rsidR="00702792" w:rsidRPr="00702792" w:rsidRDefault="004361F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бюджетное и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Требованиями План в </w:t>
      </w:r>
      <w:hyperlink r:id="rId9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органом местного самоуправления,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План составляется на финан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совый год в случае, если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II. Требования к составлению Плана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составляется учреждением по кассовому методу в рублях с точностью до двух знаков после запятой по форме, утвержденной органом, осуществляющим функции и полномочия учредителя, с соблюдением положений </w:t>
      </w:r>
      <w:hyperlink w:anchor="P8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содержащей следующие части: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заголовочную;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содержательную;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оформляющую.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заголовочной части Плана указываются: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2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 утверждения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документа;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 составления документа;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осуществляющего функции и полномочия учредителя;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реквизи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ты, идентифицирующие учреждение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единиц измерения по</w:t>
      </w:r>
      <w:r w:rsidR="00827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казателей, включаемых в План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коды по Общероссийскому </w:t>
      </w:r>
      <w:hyperlink r:id="rId10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классификатору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измерения (ОКЕИ) и (или) Общероссийскому </w:t>
      </w:r>
      <w:hyperlink r:id="rId11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классификатору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 (ОКВ).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Содержательная часть Плана состоит из текстовой (описательной) части и табличной части.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текстовой (описательной) части Плана указываются: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деятельности учреждения в соответствии с федеральными законами, иными 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и уставом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 (работ), относя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соответствии с уставом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балансовая стоимость движимого 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по решению органа, осуществляющего функции и полномочия учредителя.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8"/>
      <w:bookmarkEnd w:id="0"/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табличную часть Плана включаются следующие таблицы:</w:t>
      </w:r>
    </w:p>
    <w:p w:rsidR="00702792" w:rsidRPr="00702792" w:rsidRDefault="007D28A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98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1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финансового сост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ояния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02792" w:rsidRPr="00702792" w:rsidRDefault="007D28A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75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 пос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туплениям и выплатам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2);</w:t>
      </w:r>
    </w:p>
    <w:p w:rsidR="00702792" w:rsidRPr="00702792" w:rsidRDefault="007D28A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579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2.1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выплат по расходам на закупку товаров, работ, у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2.1);</w:t>
      </w:r>
    </w:p>
    <w:p w:rsidR="00702792" w:rsidRPr="00702792" w:rsidRDefault="007D28A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677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средствах, поступающих во временное распоряжение учреждения (далее - Таблица 3);</w:t>
      </w:r>
    </w:p>
    <w:p w:rsidR="00702792" w:rsidRPr="00702792" w:rsidRDefault="007D28A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711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4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4).</w:t>
      </w:r>
    </w:p>
    <w:p w:rsidR="0046655C" w:rsidRPr="00E77158" w:rsidRDefault="00702792" w:rsidP="00E77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67C" w:rsidRDefault="0086567C" w:rsidP="009B1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86567C" w:rsidP="009B1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158" w:rsidRPr="00975C88" w:rsidRDefault="00DA5315" w:rsidP="001A59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  <w:r w:rsidR="007D1F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5315" w:rsidRPr="00975C88" w:rsidRDefault="00DA5315" w:rsidP="001A59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Новомихайловского сельсовета</w:t>
      </w:r>
    </w:p>
    <w:p w:rsidR="0032565A" w:rsidRPr="007D1F29" w:rsidRDefault="009B1864" w:rsidP="001A59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F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утверждающего документ)</w:t>
      </w:r>
    </w:p>
    <w:p w:rsidR="009B1864" w:rsidRPr="00975C88" w:rsidRDefault="009B1864" w:rsidP="001A5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64" w:rsidRPr="00975C88" w:rsidRDefault="001A59E0" w:rsidP="001A59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 </w:t>
      </w:r>
      <w:r w:rsidR="009B1864"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П.А.Лавринов</w:t>
      </w:r>
    </w:p>
    <w:p w:rsidR="0032565A" w:rsidRPr="001A59E0" w:rsidRDefault="001A59E0" w:rsidP="001A59E0">
      <w:pPr>
        <w:widowControl w:val="0"/>
        <w:tabs>
          <w:tab w:val="left" w:pos="5479"/>
          <w:tab w:val="right" w:pos="921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</w:t>
      </w:r>
      <w:r w:rsidR="009B1864" w:rsidRPr="001A59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</w:t>
      </w:r>
      <w:r w:rsidR="00975C88" w:rsidRPr="001A59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9B1864" w:rsidRPr="001A59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</w:p>
    <w:p w:rsidR="009B1864" w:rsidRPr="00975C88" w:rsidRDefault="009B1864" w:rsidP="009B1864">
      <w:pPr>
        <w:widowControl w:val="0"/>
        <w:tabs>
          <w:tab w:val="left" w:pos="5479"/>
          <w:tab w:val="righ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64" w:rsidRPr="00975C88" w:rsidRDefault="009B1864" w:rsidP="001A59E0">
      <w:pPr>
        <w:widowControl w:val="0"/>
        <w:tabs>
          <w:tab w:val="left" w:pos="5479"/>
          <w:tab w:val="right" w:pos="921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10января </w:t>
      </w:r>
      <w:r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B1864" w:rsidRDefault="009B1864" w:rsidP="009B1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64" w:rsidRDefault="009B1864" w:rsidP="009B1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ФИНАНСОВО- ХОЗЯЙСТВЕННОЙ ДЕЯТЕЛЬНОСТИ НА 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9B1864" w:rsidRDefault="009B1864" w:rsidP="009B1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B1864" w:rsidRDefault="009B1864" w:rsidP="009B1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64" w:rsidRDefault="009B1864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муниципального бюджетного </w:t>
      </w:r>
    </w:p>
    <w:p w:rsidR="009B1864" w:rsidRDefault="009B1864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автономного учреждения</w:t>
      </w:r>
      <w:r w:rsid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1864" w:rsidRDefault="009B1864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культуры Новомихайловский сельский Дом культуры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осуществляющего функции и полномочия учредителя: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Новомихайловского сельсовета Алтайского района Республики Хакасия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C88" w:rsidRDefault="00CA7EFD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ИНН/КПП:</w:t>
      </w:r>
      <w:r w:rsidR="0097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1904004610/190401001</w:t>
      </w:r>
    </w:p>
    <w:p w:rsidR="00975C88" w:rsidRP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 реестру участников бюджетного процесса: 953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7662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руб.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местонахождения муниципального бюджетного учреждения:</w:t>
      </w:r>
    </w:p>
    <w:p w:rsidR="00975C88" w:rsidRDefault="00975C88" w:rsidP="0097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655675, Российская Федерация, Республика Хакасия, Алтайский район, село Новомихайловка, улица Новая 10А</w:t>
      </w:r>
    </w:p>
    <w:p w:rsidR="007D1F29" w:rsidRDefault="007D1F29" w:rsidP="007D1F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1.Сведения о деятельности муниципального бюджетного или автономного учреждения</w:t>
      </w:r>
    </w:p>
    <w:p w:rsidR="007D1F29" w:rsidRDefault="007D1F29" w:rsidP="007D1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1F29" w:rsidRDefault="007D1F29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1.1Цели деятельности муниципального бюджетного учреждения: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F29" w:rsidRDefault="007D1F29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деятельности учреждения является: реализация прав граждан на занятие творчеством на профессиональной и любительской основе, развитие художественного самодеятельного творчества, народной культуры, народных промыслов, творческих и прикладных навыков населения.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F29" w:rsidRDefault="007D1F29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Виды деятельности муниципального бюджетного учреждения: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дискотек, концертных программ, встреч, тематических лекций и т.д.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сценариев массовых мероприятий по заказу;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виды деятельности, не запрещенные законодательством РФ.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 Перечень услуг( работ) осуществляемых на платной основе: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4458C8" w:rsidP="004458C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услуги не предусмотрены на платной основе.</w:t>
      </w: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86567C" w:rsidP="00865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7C" w:rsidRDefault="0086567C" w:rsidP="007D1F2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64" w:rsidRPr="00805EE3" w:rsidRDefault="009B1864" w:rsidP="009B1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70F" w:rsidRPr="00805EE3" w:rsidRDefault="0046655C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98"/>
      <w:bookmarkEnd w:id="1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финансового состояния учреждения</w:t>
      </w:r>
    </w:p>
    <w:p w:rsidR="0046655C" w:rsidRPr="00805EE3" w:rsidRDefault="0046655C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458C8">
        <w:rPr>
          <w:rFonts w:ascii="Times New Roman" w:eastAsia="Times New Roman" w:hAnsi="Times New Roman" w:cs="Times New Roman"/>
          <w:sz w:val="26"/>
          <w:szCs w:val="26"/>
          <w:lang w:eastAsia="ru-RU"/>
        </w:rPr>
        <w:t>01.января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458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6655C" w:rsidRPr="00805EE3" w:rsidRDefault="0046655C" w:rsidP="004458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(последнюю отчетную дату)</w:t>
      </w:r>
    </w:p>
    <w:p w:rsidR="0046655C" w:rsidRPr="0046655C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тыс. руб.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46655C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7426192,00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46655C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6996299,00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</w:tcPr>
          <w:p w:rsidR="0046655C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46655C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72200,00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</w:tcPr>
          <w:p w:rsidR="0046655C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</w:tcPr>
          <w:p w:rsidR="0046655C" w:rsidRPr="0046655C" w:rsidRDefault="009A5B6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205481,64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6655C" w:rsidRPr="0046655C" w:rsidRDefault="009A5B6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205481,64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46655C" w:rsidRPr="0046655C" w:rsidRDefault="009A5B6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86028,20</w:t>
            </w:r>
          </w:p>
        </w:tc>
      </w:tr>
    </w:tbl>
    <w:p w:rsidR="0046655C" w:rsidRP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5FCE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FCE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FCE" w:rsidRPr="00805EE3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81E" w:rsidRDefault="00BE581E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81E" w:rsidRDefault="00BE581E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C8" w:rsidRDefault="004458C8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C8" w:rsidRDefault="004458C8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C8" w:rsidRDefault="004458C8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59E0" w:rsidSect="00BE581E">
          <w:pgSz w:w="11905" w:h="16838"/>
          <w:pgMar w:top="737" w:right="992" w:bottom="737" w:left="1701" w:header="0" w:footer="0" w:gutter="0"/>
          <w:cols w:space="720"/>
          <w:docGrid w:linePitch="299"/>
        </w:sectPr>
      </w:pPr>
      <w:bookmarkStart w:id="2" w:name="P175"/>
      <w:bookmarkEnd w:id="2"/>
    </w:p>
    <w:p w:rsidR="001A59E0" w:rsidRPr="00805EE3" w:rsidRDefault="001A59E0" w:rsidP="001A59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1A59E0" w:rsidRDefault="001A59E0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55C" w:rsidRPr="00805EE3" w:rsidRDefault="0046655C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 поступлениям</w:t>
      </w:r>
    </w:p>
    <w:p w:rsidR="0046655C" w:rsidRPr="00805EE3" w:rsidRDefault="0046655C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выплатам учреждения (подразделения)</w:t>
      </w:r>
    </w:p>
    <w:p w:rsidR="0046655C" w:rsidRPr="00805EE3" w:rsidRDefault="0046655C" w:rsidP="001A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4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января 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581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6655C" w:rsidRP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83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7"/>
        <w:gridCol w:w="851"/>
        <w:gridCol w:w="1701"/>
        <w:gridCol w:w="696"/>
        <w:gridCol w:w="2139"/>
        <w:gridCol w:w="1984"/>
        <w:gridCol w:w="1701"/>
        <w:gridCol w:w="1559"/>
        <w:gridCol w:w="993"/>
        <w:gridCol w:w="992"/>
      </w:tblGrid>
      <w:tr w:rsidR="0062703F" w:rsidRPr="0046655C" w:rsidTr="0062703F">
        <w:tc>
          <w:tcPr>
            <w:tcW w:w="1967" w:type="dxa"/>
            <w:vMerge w:val="restart"/>
            <w:tcBorders>
              <w:lef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7"/>
            <w:tcBorders>
              <w:righ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368" w:type="dxa"/>
            <w:gridSpan w:val="6"/>
            <w:tcBorders>
              <w:righ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,местного бюджета</w:t>
            </w:r>
          </w:p>
        </w:tc>
        <w:tc>
          <w:tcPr>
            <w:tcW w:w="1984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2" w:history="1">
              <w:r w:rsidRPr="0046655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vMerge w:val="restart"/>
          </w:tcPr>
          <w:p w:rsidR="0062703F" w:rsidRPr="0046655C" w:rsidRDefault="0062703F" w:rsidP="006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гранты</w:t>
            </w:r>
          </w:p>
        </w:tc>
      </w:tr>
      <w:tr w:rsidR="0062703F" w:rsidRPr="0046655C" w:rsidTr="0062703F">
        <w:trPr>
          <w:trHeight w:val="885"/>
        </w:trPr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39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9A5B6F" w:rsidP="00F91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917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27900,00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216"/>
            <w:bookmarkEnd w:id="3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239"/>
            <w:bookmarkEnd w:id="4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доходы от оказания 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платных </w:t>
            </w: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BB3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62703F" w:rsidRPr="0046655C" w:rsidRDefault="004458C8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00000000000000130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9A5B6F" w:rsidP="00F91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917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27900,00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доходы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305"/>
            <w:bookmarkEnd w:id="5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F917B8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2427900,00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338"/>
            <w:bookmarkEnd w:id="6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F917B8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625300,00</w:t>
            </w:r>
            <w:bookmarkStart w:id="7" w:name="_GoBack"/>
            <w:bookmarkEnd w:id="7"/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vAlign w:val="bottom"/>
          </w:tcPr>
          <w:p w:rsidR="0062703F" w:rsidRPr="0046655C" w:rsidRDefault="004458C8" w:rsidP="009A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000000000000001</w:t>
            </w:r>
            <w:r w:rsidR="009A5B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9A5B6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612300,00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372"/>
            <w:bookmarkEnd w:id="8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F917B8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394"/>
            <w:bookmarkEnd w:id="9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F917B8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76000,00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416"/>
            <w:bookmarkEnd w:id="10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перечисления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организациям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440"/>
            <w:bookmarkEnd w:id="11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451"/>
            <w:bookmarkEnd w:id="12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F917B8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1726600,00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484"/>
            <w:bookmarkEnd w:id="13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уменьшение </w:t>
            </w: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остатков средств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541"/>
            <w:bookmarkEnd w:id="14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прочие выбытия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552"/>
            <w:bookmarkEnd w:id="15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A45FCE">
        <w:trPr>
          <w:trHeight w:val="648"/>
        </w:trPr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6" w:name="P563"/>
            <w:bookmarkEnd w:id="16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655C" w:rsidRPr="0046655C" w:rsidRDefault="0046655C" w:rsidP="0046655C">
      <w:pPr>
        <w:spacing w:after="160" w:line="259" w:lineRule="auto"/>
        <w:rPr>
          <w:rFonts w:ascii="Times New Roman" w:eastAsia="Calibri" w:hAnsi="Times New Roman" w:cs="Times New Roman"/>
        </w:rPr>
        <w:sectPr w:rsidR="0046655C" w:rsidRPr="0046655C" w:rsidSect="001A59E0">
          <w:pgSz w:w="16838" w:h="11905" w:orient="landscape"/>
          <w:pgMar w:top="1701" w:right="737" w:bottom="992" w:left="737" w:header="0" w:footer="0" w:gutter="0"/>
          <w:cols w:space="720"/>
          <w:docGrid w:linePitch="299"/>
        </w:sectPr>
      </w:pP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70F" w:rsidRPr="001E1925" w:rsidRDefault="0025070F" w:rsidP="001E19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2.1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579"/>
      <w:bookmarkEnd w:id="17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выплат по расходам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закупку товаров, работ, услуг учреждения 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B33D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- декабрь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B33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5B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93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5070F" w:rsidRPr="0025070F" w:rsidTr="0025070F">
        <w:tc>
          <w:tcPr>
            <w:tcW w:w="1622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25070F" w:rsidRPr="0025070F" w:rsidTr="0025070F"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25070F" w:rsidRPr="0025070F" w:rsidTr="0062703F">
        <w:trPr>
          <w:trHeight w:val="1575"/>
        </w:trPr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25070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5 апреля 2013 г. № 44-ФЗ                        «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3910" w:type="dxa"/>
            <w:gridSpan w:val="3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Федеральным </w:t>
            </w:r>
            <w:hyperlink r:id="rId14" w:history="1">
              <w:r w:rsidRPr="0025070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18 июля 2011 г.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223-ФЗ </w:t>
            </w:r>
            <w:r w:rsidR="006270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25070F" w:rsidRPr="0025070F" w:rsidTr="0025070F"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1-ый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2-ой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BB33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1-ый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</w:t>
            </w:r>
            <w:r w:rsidR="00F86C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 г. 2-ой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25070F" w:rsidRPr="0025070F" w:rsidTr="0025070F"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606"/>
            <w:bookmarkEnd w:id="18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608"/>
            <w:bookmarkEnd w:id="19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609"/>
            <w:bookmarkEnd w:id="20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611"/>
            <w:bookmarkEnd w:id="21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5070F" w:rsidRPr="0025070F" w:rsidTr="0062703F">
        <w:trPr>
          <w:trHeight w:val="1213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612"/>
            <w:bookmarkEnd w:id="22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25070F" w:rsidRPr="0025070F" w:rsidRDefault="00F917B8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1726600,00</w:t>
            </w: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F917B8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1726600,00</w:t>
            </w: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5070F" w:rsidRPr="0025070F" w:rsidTr="001E1925">
        <w:trPr>
          <w:trHeight w:val="2017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624"/>
            <w:bookmarkEnd w:id="23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5070F" w:rsidRPr="0025070F" w:rsidTr="0062703F">
        <w:trPr>
          <w:trHeight w:val="529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4" w:name="P648"/>
            <w:bookmarkEnd w:id="24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F917B8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1726600,00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F917B8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1726600,00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9E0" w:rsidRDefault="001A59E0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59E0" w:rsidSect="001A59E0">
          <w:pgSz w:w="16838" w:h="11905" w:orient="landscape"/>
          <w:pgMar w:top="1701" w:right="737" w:bottom="992" w:left="737" w:header="0" w:footer="0" w:gutter="0"/>
          <w:cols w:space="720"/>
        </w:sectPr>
      </w:pPr>
    </w:p>
    <w:p w:rsidR="00E77158" w:rsidRPr="00805EE3" w:rsidRDefault="00E77158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</w:t>
      </w:r>
    </w:p>
    <w:p w:rsidR="00E77158" w:rsidRPr="00805EE3" w:rsidRDefault="00E77158" w:rsidP="00E77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677"/>
      <w:bookmarkEnd w:id="25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средствах, поступающих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временное распоряжение учреждения 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____________________________ 20__ г.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(очередной финансовый год)</w:t>
      </w:r>
    </w:p>
    <w:p w:rsidR="00E77158" w:rsidRPr="00E77158" w:rsidRDefault="00E77158" w:rsidP="00E77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6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8"/>
        <w:gridCol w:w="4819"/>
        <w:gridCol w:w="3969"/>
      </w:tblGrid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6" w:name="P688"/>
            <w:bookmarkEnd w:id="26"/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7" w:name="P691"/>
            <w:bookmarkEnd w:id="27"/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1A59E0">
        <w:tc>
          <w:tcPr>
            <w:tcW w:w="6078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Выбытие</w:t>
            </w:r>
          </w:p>
        </w:tc>
        <w:tc>
          <w:tcPr>
            <w:tcW w:w="481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05EE3" w:rsidRDefault="00805EE3" w:rsidP="00A445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P711"/>
      <w:bookmarkEnd w:id="28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66" w:type="dxa"/>
        <w:tblInd w:w="-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3"/>
        <w:gridCol w:w="1984"/>
        <w:gridCol w:w="3969"/>
      </w:tblGrid>
      <w:tr w:rsidR="00A445F2" w:rsidRPr="00A445F2" w:rsidTr="00A445F2"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(тыс. руб.)</w:t>
            </w:r>
          </w:p>
        </w:tc>
      </w:tr>
      <w:tr w:rsidR="00A445F2" w:rsidRPr="00A445F2" w:rsidTr="00A445F2"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8A6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5" w:history="1">
              <w:r w:rsidRPr="00A445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кодексом</w:t>
              </w:r>
            </w:hyperlink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9" w:name="P725"/>
            <w:bookmarkEnd w:id="29"/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445F2" w:rsidRPr="00A445F2" w:rsidRDefault="00A445F2" w:rsidP="00A445F2">
      <w:pPr>
        <w:spacing w:after="160" w:line="259" w:lineRule="auto"/>
        <w:rPr>
          <w:rFonts w:ascii="Times New Roman" w:eastAsia="Calibri" w:hAnsi="Times New Roman" w:cs="Times New Roman"/>
        </w:rPr>
        <w:sectPr w:rsidR="00A445F2" w:rsidRPr="00A445F2" w:rsidSect="001A59E0">
          <w:pgSz w:w="16838" w:h="11905" w:orient="landscape"/>
          <w:pgMar w:top="1701" w:right="737" w:bottom="992" w:left="737" w:header="0" w:footer="0" w:gutter="0"/>
          <w:cols w:space="720"/>
        </w:sect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8.1. В </w:t>
      </w:r>
      <w:hyperlink w:anchor="P1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5F2" w:rsidRPr="00A445F2" w:rsidRDefault="00A445F2" w:rsidP="0032565A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55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500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56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графе 3 по </w:t>
      </w:r>
      <w:hyperlink w:anchor="P2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110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30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48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4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коды классификации операций сектора государственного управления, 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- 280 указываются коды видов расходов бюджетов;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23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120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Гранты в форме субсидии бюджетным учреждениям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623 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Гранты в форме субсидии автономным учреждениям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расходов бюджетов, а также грантов, предоставляемых физическими и юридическими лицами;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плановые показатели по расходам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2.1.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5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60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5 апреля 2013 г.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Федеральный закон 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44-ФЗ), а в графах 10 - 12 - по договорам, заключенным в соответствии с Федеральным </w:t>
      </w:r>
      <w:hyperlink r:id="rId1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июля 2011 г.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закупках товаров, работ, услуг отдельными видами юридических лиц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е - Федеральный закон №  223-ФЗ)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0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закону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0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необходимо обеспечить соотношение следующих показателей: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показатели граф 4 - 12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соответствующих граф по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показатели графы 4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граф 7 и 10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показатели графы 5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граф 8 и 11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показатели графы 6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граф 9 и 12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показатели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бюджетных учреждений не могут быть меньше показателей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5 - 8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автономных учреждений не могут быть меньше показателей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7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для бюджетных учреждений показатели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10 - 12 не могут быть больше показателей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9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показатели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2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44-ФЗ.</w:t>
      </w:r>
    </w:p>
    <w:p w:rsidR="00A445F2" w:rsidRPr="00A445F2" w:rsidRDefault="007D28A4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677" w:history="1">
        <w:r w:rsidR="00A445F2"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="00A445F2"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725" w:history="1">
        <w:r w:rsidR="00A445F2"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030</w:t>
        </w:r>
      </w:hyperlink>
      <w:r w:rsidR="00A445F2"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3 Таблицы 4 не заполняется.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8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9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P754"/>
      <w:bookmarkEnd w:id="30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финансовое обеспечение выполнения муниципального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(далее -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задание);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субсидий, предоставляемых в соответствии с </w:t>
      </w:r>
      <w:hyperlink r:id="rId2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в форме субсидий, в том числе предоставляемых по результатам конкурсов;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2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Плановые показатели по поступлениям формируются учреждением с указанием, в том числе: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769"/>
      <w:bookmarkEnd w:id="31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на финансовое обеспечение выполнения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P771"/>
      <w:bookmarkEnd w:id="32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субсидий, предоставляемых в соответствии с </w:t>
      </w:r>
      <w:hyperlink r:id="rId2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абзацем вторым пункта 1 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P773"/>
      <w:bookmarkEnd w:id="33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P775"/>
      <w:bookmarkEnd w:id="34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в форме субсидий, в том числе предоставляемых по результатам конкурсов;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P777"/>
      <w:bookmarkEnd w:id="35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P779"/>
      <w:bookmarkEnd w:id="36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7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4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справочно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полномочий (муниципального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четвертом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пятом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восьмом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четвертом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пятом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восьмом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7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шестом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Плановые показатели по выплатам формируются учреждением  в соответствии с настоящими Требованиями в разрезе соответствующих показателей, содержащихся в </w:t>
      </w:r>
      <w:hyperlink w:anchor="P1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Форматы таблиц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приложения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приложения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Требованиям, в соответствии с разработанными им дополнительными таблицами.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соответствии со структурой затрат отдельные виды выплат учреждением не осуществляются, то соответствующие расчеты (обоснования) к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показателям Плана не формируются.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5 - 10) раздельно по источникам их финансового обеспечения.</w:t>
      </w:r>
    </w:p>
    <w:p w:rsidR="00A445F2" w:rsidRPr="00A445F2" w:rsidRDefault="00A445F2" w:rsidP="00D05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расчет (обоснование) плановых показателей выплат персоналу (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социальных и иных выплат населению (</w:t>
      </w:r>
      <w:hyperlink w:anchor="P37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расходов по уплате налогов, сборов и иных платежей (</w:t>
      </w:r>
      <w:hyperlink w:anchor="P39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230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безвозмездных перечислений организациям (</w:t>
      </w:r>
      <w:hyperlink w:anchor="P4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240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прочих расходов (кроме расходов на закупку товаров, работ, услуг) (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расчет расходов на закупку товаров, работ, услуг (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(обоснование) плановых показателей по оплате коммунальных услуг включает в себя расчеты расходов иные виды топлива, на электроснабжение, теплоснабжение, горячее водоснабжение, холодное водоснабжение и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специальной литературе, включая официальные сайты в информационно-телекоммуникационной сети 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производителей и поставщиков.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P839"/>
      <w:bookmarkEnd w:id="37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2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согласно положениям </w:t>
      </w:r>
      <w:hyperlink r:id="rId2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 статьи 15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</w:t>
      </w:r>
      <w:hyperlink r:id="rId2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статьи 69.2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P843"/>
      <w:bookmarkEnd w:id="38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предоставлении учреждению субсидии в соответствии с абзацем вторым </w:t>
      </w:r>
      <w:hyperlink r:id="rId2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 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78.2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обоперациях с целевыми субсидиями, предоставленными муниципальному учреждению (ф. 0501016) (далее - Сведения), по рекомендуемому образцу (</w:t>
      </w:r>
      <w:hyperlink w:anchor="P88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</w:t>
        </w:r>
        <w:r w:rsidR="009D5E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Сведений учреждением (подразделением) в них указываются: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аналитический код, присвоенный для учета операций с целевой субсидией (далее - код субсидии);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4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перевооружение) или приобретение которого предоставляется целевая субсидия;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5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96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6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8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7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9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Орган, осуществляющий функции и полномочия учредителя, вправе утвердить единую форму Плана для муниципального автономного и бюджетного учреждения либо две отдельные формы для муниципальногоавтономного и бюджетного учреждения соответственно, а также правила по их заполнению.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86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III</w:t>
        </w:r>
      </w:hyperlink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утверждению Плана и Сведений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Сведения, а также с показателями планов закупок, указанных в </w:t>
      </w:r>
      <w:hyperlink w:anchor="P83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11.1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 Решение о внесении изменений в План принимается руководителем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P867"/>
      <w:bookmarkEnd w:id="39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III. Требования к утверждению Плана и Сведений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План подразделения (План с учетом изменений) утверждается руководителем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Сведения, указанные в </w:t>
      </w:r>
      <w:hyperlink w:anchor="P84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</w:p>
    <w:p w:rsidR="00A445F2" w:rsidRPr="00D23176" w:rsidRDefault="00A445F2" w:rsidP="00D231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указанные в </w:t>
      </w:r>
      <w:hyperlink w:anchor="P84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сформированные учреждением для подразделения, утверждаются учреждением.</w:t>
      </w: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881"/>
      <w:bookmarkEnd w:id="40"/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163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127F9" w:rsidRDefault="00F127F9" w:rsidP="00163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3075" w:rsidRDefault="00163075" w:rsidP="00163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F127F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862D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9D5E17" w:rsidRPr="00862DEE" w:rsidRDefault="009D5E17" w:rsidP="00F127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 к плану</w:t>
      </w:r>
    </w:p>
    <w:p w:rsidR="009D5E17" w:rsidRPr="009D5E17" w:rsidRDefault="009D5E17" w:rsidP="00F127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финансово-хозяйственнойдеятельности</w:t>
      </w:r>
    </w:p>
    <w:p w:rsidR="009D5E17" w:rsidRPr="009D5E17" w:rsidRDefault="009D5E17" w:rsidP="00F127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P1044"/>
      <w:bookmarkEnd w:id="41"/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плану финансово-хозяйственной деятельности</w:t>
      </w:r>
    </w:p>
    <w:p w:rsid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E916F3" w:rsidRPr="009D5E17" w:rsidRDefault="00E916F3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Новомихайловский сельский Дом культуры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Расчеты (обоснования) выплат персоналу (строка 210)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3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видов расходов </w:t>
      </w:r>
      <w:r w:rsidR="001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</w:t>
      </w:r>
      <w:r w:rsidR="001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субсидия на финансовое обеспечение  муниципального задания на оказание муниципальных  услуг (выполнения работ)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Расчеты (обоснования) расходов на оплату труда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37"/>
        <w:gridCol w:w="567"/>
        <w:gridCol w:w="850"/>
        <w:gridCol w:w="777"/>
        <w:gridCol w:w="1361"/>
        <w:gridCol w:w="1191"/>
        <w:gridCol w:w="1066"/>
        <w:gridCol w:w="992"/>
        <w:gridCol w:w="1559"/>
      </w:tblGrid>
      <w:tr w:rsidR="009D5E17" w:rsidRPr="009D5E17" w:rsidTr="006562A3">
        <w:tc>
          <w:tcPr>
            <w:tcW w:w="510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037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567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179" w:type="dxa"/>
            <w:gridSpan w:val="4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066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992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559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Фонд оплаты труда в год, руб. (</w:t>
            </w:r>
            <w:hyperlink w:anchor="P1069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07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(1 + </w:t>
            </w:r>
            <w:hyperlink w:anchor="P107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8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100) x </w:t>
            </w:r>
            <w:hyperlink w:anchor="P107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9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12)</w:t>
            </w:r>
          </w:p>
        </w:tc>
      </w:tr>
      <w:tr w:rsidR="009D5E17" w:rsidRPr="009D5E17" w:rsidTr="004178B1">
        <w:tc>
          <w:tcPr>
            <w:tcW w:w="51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3329" w:type="dxa"/>
            <w:gridSpan w:val="3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5E17" w:rsidRPr="009D5E17" w:rsidTr="004178B1">
        <w:tc>
          <w:tcPr>
            <w:tcW w:w="51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066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5E17" w:rsidRPr="009D5E17" w:rsidTr="004178B1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2" w:name="P1069"/>
            <w:bookmarkEnd w:id="42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3" w:name="P1070"/>
            <w:bookmarkEnd w:id="4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4" w:name="P1074"/>
            <w:bookmarkEnd w:id="4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5" w:name="P1075"/>
            <w:bookmarkEnd w:id="45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9D5E17" w:rsidRPr="009D5E17" w:rsidTr="004178B1">
        <w:tc>
          <w:tcPr>
            <w:tcW w:w="510" w:type="dxa"/>
          </w:tcPr>
          <w:p w:rsidR="009D5E17" w:rsidRPr="009D5E17" w:rsidRDefault="001C24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7" w:type="dxa"/>
          </w:tcPr>
          <w:p w:rsidR="009D5E17" w:rsidRPr="009D5E17" w:rsidRDefault="001C24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567" w:type="dxa"/>
          </w:tcPr>
          <w:p w:rsidR="009D5E17" w:rsidRPr="009D5E17" w:rsidRDefault="001C24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D5E17" w:rsidRPr="006562A3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19597,60</w:t>
            </w:r>
          </w:p>
        </w:tc>
        <w:tc>
          <w:tcPr>
            <w:tcW w:w="777" w:type="dxa"/>
          </w:tcPr>
          <w:p w:rsidR="009D5E17" w:rsidRPr="006562A3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9222,40</w:t>
            </w:r>
          </w:p>
        </w:tc>
        <w:tc>
          <w:tcPr>
            <w:tcW w:w="1361" w:type="dxa"/>
          </w:tcPr>
          <w:p w:rsidR="009D5E17" w:rsidRPr="006562A3" w:rsidRDefault="006562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3458,40</w:t>
            </w:r>
          </w:p>
        </w:tc>
        <w:tc>
          <w:tcPr>
            <w:tcW w:w="1191" w:type="dxa"/>
          </w:tcPr>
          <w:p w:rsidR="009D5E17" w:rsidRPr="006562A3" w:rsidRDefault="006562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1152,8</w:t>
            </w:r>
          </w:p>
        </w:tc>
        <w:tc>
          <w:tcPr>
            <w:tcW w:w="1066" w:type="dxa"/>
          </w:tcPr>
          <w:p w:rsidR="009D5E17" w:rsidRPr="006562A3" w:rsidRDefault="006562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9D5E17" w:rsidRPr="006562A3" w:rsidRDefault="006562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3458,40</w:t>
            </w:r>
          </w:p>
        </w:tc>
        <w:tc>
          <w:tcPr>
            <w:tcW w:w="1559" w:type="dxa"/>
          </w:tcPr>
          <w:p w:rsidR="009D5E17" w:rsidRPr="006562A3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235171,20</w:t>
            </w:r>
          </w:p>
        </w:tc>
      </w:tr>
      <w:tr w:rsidR="004178B1" w:rsidRPr="009D5E17" w:rsidTr="004178B1">
        <w:tc>
          <w:tcPr>
            <w:tcW w:w="510" w:type="dxa"/>
          </w:tcPr>
          <w:p w:rsidR="004178B1" w:rsidRPr="009D5E17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</w:tcPr>
          <w:p w:rsidR="004178B1" w:rsidRPr="009D5E17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Худ.руководитель</w:t>
            </w:r>
          </w:p>
        </w:tc>
        <w:tc>
          <w:tcPr>
            <w:tcW w:w="567" w:type="dxa"/>
          </w:tcPr>
          <w:p w:rsidR="004178B1" w:rsidRPr="009D5E17" w:rsidRDefault="004178B1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19597,60</w:t>
            </w:r>
          </w:p>
        </w:tc>
        <w:tc>
          <w:tcPr>
            <w:tcW w:w="777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9222,40</w:t>
            </w:r>
          </w:p>
        </w:tc>
        <w:tc>
          <w:tcPr>
            <w:tcW w:w="1361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3458,40</w:t>
            </w:r>
          </w:p>
        </w:tc>
        <w:tc>
          <w:tcPr>
            <w:tcW w:w="1191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1152,8</w:t>
            </w:r>
          </w:p>
        </w:tc>
        <w:tc>
          <w:tcPr>
            <w:tcW w:w="1066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3458,40</w:t>
            </w:r>
          </w:p>
        </w:tc>
        <w:tc>
          <w:tcPr>
            <w:tcW w:w="1559" w:type="dxa"/>
          </w:tcPr>
          <w:p w:rsidR="004178B1" w:rsidRPr="006562A3" w:rsidRDefault="004178B1" w:rsidP="00DA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235171,20</w:t>
            </w:r>
          </w:p>
        </w:tc>
      </w:tr>
      <w:tr w:rsidR="009D5E17" w:rsidRPr="009D5E17" w:rsidTr="004178B1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4178B1">
        <w:tc>
          <w:tcPr>
            <w:tcW w:w="1547" w:type="dxa"/>
            <w:gridSpan w:val="2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9D5E17" w:rsidRPr="006562A3" w:rsidRDefault="004178B1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39195,20</w:t>
            </w:r>
          </w:p>
        </w:tc>
        <w:tc>
          <w:tcPr>
            <w:tcW w:w="777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91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66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9D5E17" w:rsidRPr="006562A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</w:tcPr>
          <w:p w:rsidR="009D5E17" w:rsidRPr="006562A3" w:rsidRDefault="004178B1" w:rsidP="00F86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Расчеты (обоснования) выплат персоналу при направлении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служебные командировки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дней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128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29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3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6" w:name="P1128"/>
            <w:bookmarkEnd w:id="46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7" w:name="P1129"/>
            <w:bookmarkEnd w:id="47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8" w:name="P1130"/>
            <w:bookmarkEnd w:id="48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Расчеты (обоснования) выплат персоналу по уходу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 ребенком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16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6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6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9" w:name="P1162"/>
            <w:bookmarkEnd w:id="4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0" w:name="P1163"/>
            <w:bookmarkEnd w:id="50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1" w:name="P1164"/>
            <w:bookmarkEnd w:id="51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Расчеты (обоснования) страховых взносов на обязательное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страхование в Пенсионный фонд Российской Федерации, в Фонд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социального страхования Российской Федерации, в Федеральный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фонд обязательного медицинского страхования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9D5E17" w:rsidRPr="009D5E17" w:rsidTr="00F21C72">
        <w:tc>
          <w:tcPr>
            <w:tcW w:w="6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взноса, руб.</w:t>
            </w:r>
          </w:p>
        </w:tc>
      </w:tr>
      <w:tr w:rsidR="009D5E17" w:rsidRPr="009D5E17" w:rsidTr="00F21C72">
        <w:tc>
          <w:tcPr>
            <w:tcW w:w="6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91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C91DC3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C91DC3" w:rsidRDefault="00C91DC3" w:rsidP="00F86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F8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P1250"/>
      <w:bookmarkEnd w:id="52"/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Указываются   страховые  тарифы,  дифференцированные  по  классам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профессионального  риска,  установленные  Федеральным </w:t>
      </w:r>
      <w:hyperlink r:id="rId30" w:history="1">
        <w:r w:rsidRPr="009D5E1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 декабря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2005   г.    </w:t>
      </w:r>
      <w:r w:rsidR="002F7F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179-ФЗ  </w:t>
      </w:r>
      <w:r w:rsidR="002F7F0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О  страховых  тарифах  на  обязательное социальное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страхование  от  несчастных  случаев  на  производстве  и  профессиональных</w:t>
      </w:r>
    </w:p>
    <w:p w:rsidR="009D5E17" w:rsidRDefault="002F7F06" w:rsidP="002F7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  на  2006 год»</w:t>
      </w:r>
    </w:p>
    <w:p w:rsidR="002F7F06" w:rsidRPr="009D5E17" w:rsidRDefault="002F7F06" w:rsidP="002F7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 xml:space="preserve">          2</w:t>
      </w: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Расчеты (обоснования) расходов на социальные и иные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выплаты населению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</w:t>
      </w:r>
      <w:r w:rsidR="00F917B8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="00F917B8">
        <w:rPr>
          <w:rFonts w:ascii="Times New Roman" w:eastAsia="Times New Roman" w:hAnsi="Times New Roman" w:cs="Times New Roman"/>
          <w:szCs w:val="20"/>
          <w:lang w:eastAsia="ru-RU"/>
        </w:rPr>
        <w:t xml:space="preserve">Субсидия на оплату жилищно- коммунальных услуг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27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271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3" w:name="P1270"/>
            <w:bookmarkEnd w:id="5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4" w:name="P1271"/>
            <w:bookmarkEnd w:id="5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3577DE" w:rsidRPr="009D5E17" w:rsidTr="00F21C72">
        <w:tc>
          <w:tcPr>
            <w:tcW w:w="850" w:type="dxa"/>
          </w:tcPr>
          <w:p w:rsidR="003577DE" w:rsidRPr="009D5E17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77DE" w:rsidRPr="009D5E17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Субсидия на оплату жилищно- коммунальных услуг </w:t>
            </w:r>
          </w:p>
        </w:tc>
        <w:tc>
          <w:tcPr>
            <w:tcW w:w="1814" w:type="dxa"/>
          </w:tcPr>
          <w:p w:rsidR="003577DE" w:rsidRPr="009D5E17" w:rsidRDefault="00F917B8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3250,00</w:t>
            </w:r>
          </w:p>
        </w:tc>
        <w:tc>
          <w:tcPr>
            <w:tcW w:w="1531" w:type="dxa"/>
          </w:tcPr>
          <w:p w:rsidR="003577DE" w:rsidRPr="009D5E17" w:rsidRDefault="00F917B8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28" w:type="dxa"/>
          </w:tcPr>
          <w:p w:rsidR="003577DE" w:rsidRPr="009D5E17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13000,00</w:t>
            </w: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28" w:type="dxa"/>
          </w:tcPr>
          <w:p w:rsidR="009D5E17" w:rsidRPr="009D5E17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13000,00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Расчет (обоснование) расходов на уплату налогов,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сборов и иных платежей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налога, %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30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0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100)</w:t>
            </w: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5" w:name="P1302"/>
            <w:bookmarkEnd w:id="55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6" w:name="P1303"/>
            <w:bookmarkEnd w:id="56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C91DC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 xml:space="preserve"> 4. Расчет (обоснование) расходов на безвозмездные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 xml:space="preserve">                         перечисления организациям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33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3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7" w:name="P1334"/>
            <w:bookmarkEnd w:id="57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8" w:name="P1335"/>
            <w:bookmarkEnd w:id="58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Расчет (обоснование) прочих расходов (кроме расходов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на закупку товаров, работ, услуг)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видов расходов </w:t>
      </w:r>
      <w:r w:rsidR="00E916F3">
        <w:rPr>
          <w:rFonts w:ascii="Times New Roman" w:eastAsia="Times New Roman" w:hAnsi="Times New Roman" w:cs="Times New Roman"/>
          <w:sz w:val="24"/>
          <w:szCs w:val="24"/>
          <w:lang w:eastAsia="ru-RU"/>
        </w:rPr>
        <w:t>290,852,853</w:t>
      </w: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067F5" w:rsidRPr="009D5E17" w:rsidRDefault="009D5E17" w:rsidP="00C06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="00C0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финансовое обеспечение  муниципального задания на оказание муниципальных  услуг (выполнения работ)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366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67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9" w:name="P1366"/>
            <w:bookmarkEnd w:id="5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0" w:name="P1367"/>
            <w:bookmarkEnd w:id="60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C91DC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9D5E17" w:rsidRPr="009D5E17" w:rsidRDefault="00C91DC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Пени за несвоевременную оплату страховых взносов</w:t>
            </w:r>
          </w:p>
        </w:tc>
        <w:tc>
          <w:tcPr>
            <w:tcW w:w="1531" w:type="dxa"/>
          </w:tcPr>
          <w:p w:rsidR="009D5E17" w:rsidRPr="009D5E17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5000,00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5000,00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88" w:type="dxa"/>
          </w:tcPr>
          <w:p w:rsidR="009D5E17" w:rsidRPr="009D5E17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Штраф по предписанию пожарной инспекции</w:t>
            </w:r>
          </w:p>
        </w:tc>
        <w:tc>
          <w:tcPr>
            <w:tcW w:w="1531" w:type="dxa"/>
          </w:tcPr>
          <w:p w:rsidR="009D5E17" w:rsidRPr="009D5E17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  <w:r w:rsidR="000D63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0D63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0000,00</w:t>
            </w:r>
          </w:p>
        </w:tc>
      </w:tr>
      <w:tr w:rsidR="000D63EE" w:rsidRPr="009D5E17" w:rsidTr="00F21C72">
        <w:tc>
          <w:tcPr>
            <w:tcW w:w="567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88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массовых мероприятий</w:t>
            </w:r>
          </w:p>
        </w:tc>
        <w:tc>
          <w:tcPr>
            <w:tcW w:w="1531" w:type="dxa"/>
          </w:tcPr>
          <w:p w:rsidR="000D63EE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1000,00</w:t>
            </w:r>
          </w:p>
        </w:tc>
        <w:tc>
          <w:tcPr>
            <w:tcW w:w="1531" w:type="dxa"/>
          </w:tcPr>
          <w:p w:rsidR="000D63EE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0D63EE" w:rsidRDefault="00F86CA3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1000,00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154" w:type="dxa"/>
          </w:tcPr>
          <w:p w:rsidR="009D5E17" w:rsidRPr="009D5E17" w:rsidRDefault="000D63EE" w:rsidP="0061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6111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C91D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1DC3" w:rsidRDefault="00C91DC3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</w:t>
      </w:r>
      <w:r w:rsidR="00C0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</w:t>
      </w: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067F5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="00C0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финансовое обеспечение  муниципального задания на оказание муниципальных  услуг (выполнения работ)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6.1. Расчет (обоснование) расходов на оплату услуг связи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0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01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0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1" w:name="P1400"/>
            <w:bookmarkEnd w:id="61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2" w:name="P1401"/>
            <w:bookmarkEnd w:id="62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3" w:name="P1402"/>
            <w:bookmarkEnd w:id="6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Неисключительные права использования программы 1С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4000,00</w:t>
            </w:r>
          </w:p>
        </w:tc>
        <w:tc>
          <w:tcPr>
            <w:tcW w:w="1247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4000,00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247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4000,00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3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3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4" w:name="P1432"/>
            <w:bookmarkEnd w:id="6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5" w:name="P1433"/>
            <w:bookmarkEnd w:id="65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6.3. Расчет (обоснование) расходов на оплату коммунальных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Индексация, %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66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67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68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6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6" w:name="P1466"/>
            <w:bookmarkEnd w:id="66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7" w:name="P1467"/>
            <w:bookmarkEnd w:id="67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8" w:name="P1468"/>
            <w:bookmarkEnd w:id="68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C067F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4" w:type="dxa"/>
          </w:tcPr>
          <w:p w:rsidR="009D5E17" w:rsidRPr="009D5E17" w:rsidRDefault="00C067F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Электроэнергия</w:t>
            </w:r>
          </w:p>
        </w:tc>
        <w:tc>
          <w:tcPr>
            <w:tcW w:w="1531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A00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</w:tc>
        <w:tc>
          <w:tcPr>
            <w:tcW w:w="1531" w:type="dxa"/>
          </w:tcPr>
          <w:p w:rsidR="009D5E17" w:rsidRPr="009D5E17" w:rsidRDefault="00611154" w:rsidP="00C06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7,38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738000,00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738000</w:t>
            </w:r>
            <w:r w:rsidR="00A00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с учетом НДС,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6.5. Расчет (обоснование) расходов на оплату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по содержанию имущества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работ (услуг),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C067F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25" w:type="dxa"/>
          </w:tcPr>
          <w:p w:rsidR="009D5E17" w:rsidRPr="009D5E17" w:rsidRDefault="00C067F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по т/о пожарной сигнализации</w:t>
            </w:r>
          </w:p>
        </w:tc>
        <w:tc>
          <w:tcPr>
            <w:tcW w:w="1361" w:type="dxa"/>
          </w:tcPr>
          <w:p w:rsidR="009D5E17" w:rsidRPr="009D5E17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СДК</w:t>
            </w:r>
          </w:p>
        </w:tc>
        <w:tc>
          <w:tcPr>
            <w:tcW w:w="1361" w:type="dxa"/>
          </w:tcPr>
          <w:p w:rsidR="009D5E17" w:rsidRPr="009D5E17" w:rsidRDefault="00C067F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D5E17" w:rsidRPr="009D5E17" w:rsidRDefault="00A00CD5" w:rsidP="0061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111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00,00</w:t>
            </w:r>
          </w:p>
        </w:tc>
      </w:tr>
      <w:tr w:rsidR="00A00CD5" w:rsidRPr="009D5E17" w:rsidTr="00F21C72">
        <w:tc>
          <w:tcPr>
            <w:tcW w:w="624" w:type="dxa"/>
          </w:tcPr>
          <w:p w:rsidR="00A00CD5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025" w:type="dxa"/>
          </w:tcPr>
          <w:p w:rsidR="00A00CD5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Обработка пропиткой деревянных конструкции</w:t>
            </w:r>
          </w:p>
        </w:tc>
        <w:tc>
          <w:tcPr>
            <w:tcW w:w="1361" w:type="dxa"/>
          </w:tcPr>
          <w:p w:rsidR="00A00CD5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СДК</w:t>
            </w:r>
          </w:p>
        </w:tc>
        <w:tc>
          <w:tcPr>
            <w:tcW w:w="1361" w:type="dxa"/>
          </w:tcPr>
          <w:p w:rsidR="00A00CD5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00CD5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202000,00</w:t>
            </w:r>
          </w:p>
        </w:tc>
      </w:tr>
      <w:tr w:rsidR="00611154" w:rsidRPr="009D5E17" w:rsidTr="00F21C72">
        <w:tc>
          <w:tcPr>
            <w:tcW w:w="624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025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6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СДК</w:t>
            </w:r>
          </w:p>
        </w:tc>
        <w:tc>
          <w:tcPr>
            <w:tcW w:w="136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128000,00</w:t>
            </w:r>
          </w:p>
        </w:tc>
      </w:tr>
      <w:tr w:rsidR="00611154" w:rsidRPr="009D5E17" w:rsidTr="00F21C72">
        <w:tc>
          <w:tcPr>
            <w:tcW w:w="624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025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Установка двери по предписанию пожарного надзора</w:t>
            </w:r>
          </w:p>
        </w:tc>
        <w:tc>
          <w:tcPr>
            <w:tcW w:w="136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СДК</w:t>
            </w:r>
          </w:p>
        </w:tc>
        <w:tc>
          <w:tcPr>
            <w:tcW w:w="136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1115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30000,00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375600,00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услуги,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6.7. Расчет (обоснование) расходов на приобретение основных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средств, материальных запасов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58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2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58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9" w:name="P1584"/>
            <w:bookmarkEnd w:id="6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0" w:name="P1585"/>
            <w:bookmarkEnd w:id="70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A00CD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2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 в сборе</w:t>
            </w:r>
          </w:p>
        </w:tc>
        <w:tc>
          <w:tcPr>
            <w:tcW w:w="1417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30000,00</w:t>
            </w:r>
          </w:p>
        </w:tc>
        <w:tc>
          <w:tcPr>
            <w:tcW w:w="1531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30000,00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12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Кресла театральные</w:t>
            </w:r>
          </w:p>
        </w:tc>
        <w:tc>
          <w:tcPr>
            <w:tcW w:w="1417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</w:t>
            </w:r>
          </w:p>
        </w:tc>
        <w:tc>
          <w:tcPr>
            <w:tcW w:w="1644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1500,00</w:t>
            </w:r>
          </w:p>
        </w:tc>
        <w:tc>
          <w:tcPr>
            <w:tcW w:w="1531" w:type="dxa"/>
          </w:tcPr>
          <w:p w:rsidR="009D5E17" w:rsidRPr="009D5E17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189000,00</w:t>
            </w:r>
          </w:p>
        </w:tc>
      </w:tr>
      <w:tr w:rsidR="000D63EE" w:rsidRPr="009D5E17" w:rsidTr="00F21C72">
        <w:tc>
          <w:tcPr>
            <w:tcW w:w="567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12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Стулья</w:t>
            </w:r>
          </w:p>
        </w:tc>
        <w:tc>
          <w:tcPr>
            <w:tcW w:w="1417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644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1500,00</w:t>
            </w:r>
          </w:p>
        </w:tc>
        <w:tc>
          <w:tcPr>
            <w:tcW w:w="1531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</w:tr>
      <w:tr w:rsidR="000D63EE" w:rsidRPr="009D5E17" w:rsidTr="00F21C72">
        <w:tc>
          <w:tcPr>
            <w:tcW w:w="567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12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Микрофон</w:t>
            </w:r>
          </w:p>
        </w:tc>
        <w:tc>
          <w:tcPr>
            <w:tcW w:w="1417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</w:tr>
      <w:tr w:rsidR="003577DE" w:rsidRPr="009D5E17" w:rsidTr="00F21C72">
        <w:tc>
          <w:tcPr>
            <w:tcW w:w="567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912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Стремянка</w:t>
            </w:r>
          </w:p>
        </w:tc>
        <w:tc>
          <w:tcPr>
            <w:tcW w:w="1417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5000,00</w:t>
            </w:r>
          </w:p>
        </w:tc>
        <w:tc>
          <w:tcPr>
            <w:tcW w:w="1531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5000,00</w:t>
            </w:r>
          </w:p>
        </w:tc>
      </w:tr>
      <w:tr w:rsidR="000D63EE" w:rsidRPr="009D5E17" w:rsidTr="00F21C72">
        <w:tc>
          <w:tcPr>
            <w:tcW w:w="567" w:type="dxa"/>
          </w:tcPr>
          <w:p w:rsidR="000D63E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912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и установка модульной угольной котельной</w:t>
            </w:r>
          </w:p>
        </w:tc>
        <w:tc>
          <w:tcPr>
            <w:tcW w:w="1417" w:type="dxa"/>
          </w:tcPr>
          <w:p w:rsidR="000D63EE" w:rsidRDefault="000D63E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300000,00</w:t>
            </w:r>
          </w:p>
        </w:tc>
        <w:tc>
          <w:tcPr>
            <w:tcW w:w="1531" w:type="dxa"/>
          </w:tcPr>
          <w:p w:rsidR="000D63EE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300000,00</w:t>
            </w:r>
          </w:p>
        </w:tc>
      </w:tr>
      <w:tr w:rsidR="003577DE" w:rsidRPr="009D5E17" w:rsidTr="00F21C72">
        <w:tc>
          <w:tcPr>
            <w:tcW w:w="567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912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Световая пушка</w:t>
            </w:r>
          </w:p>
        </w:tc>
        <w:tc>
          <w:tcPr>
            <w:tcW w:w="1417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77D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</w:tr>
      <w:tr w:rsidR="000D63EE" w:rsidRPr="009D5E17" w:rsidTr="00F21C72">
        <w:tc>
          <w:tcPr>
            <w:tcW w:w="567" w:type="dxa"/>
          </w:tcPr>
          <w:p w:rsidR="000D63EE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912" w:type="dxa"/>
          </w:tcPr>
          <w:p w:rsidR="000D63EE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Ручки дверные</w:t>
            </w:r>
          </w:p>
        </w:tc>
        <w:tc>
          <w:tcPr>
            <w:tcW w:w="1417" w:type="dxa"/>
          </w:tcPr>
          <w:p w:rsidR="000D63EE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644" w:type="dxa"/>
          </w:tcPr>
          <w:p w:rsidR="000D63EE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300,00</w:t>
            </w:r>
          </w:p>
        </w:tc>
        <w:tc>
          <w:tcPr>
            <w:tcW w:w="1531" w:type="dxa"/>
          </w:tcPr>
          <w:p w:rsidR="000D63EE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Доводчик для дверей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Лампа дневного света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Краска для полов</w:t>
            </w:r>
          </w:p>
        </w:tc>
        <w:tc>
          <w:tcPr>
            <w:tcW w:w="1417" w:type="dxa"/>
          </w:tcPr>
          <w:p w:rsidR="00DD07F4" w:rsidRP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50л</w:t>
            </w:r>
          </w:p>
        </w:tc>
        <w:tc>
          <w:tcPr>
            <w:tcW w:w="1644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DD0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00,00</w:t>
            </w:r>
          </w:p>
        </w:tc>
        <w:tc>
          <w:tcPr>
            <w:tcW w:w="1531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</w:t>
            </w:r>
            <w:r w:rsidR="00DD0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Водоэммульсионка для покраски стен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21кг.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2000,00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Краска колер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Ветошь для мытья полов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20м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Перчатки рабочие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644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25,00</w:t>
            </w:r>
          </w:p>
        </w:tc>
        <w:tc>
          <w:tcPr>
            <w:tcW w:w="1531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DD07F4" w:rsidP="0035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577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стиральный, мыло</w:t>
            </w:r>
          </w:p>
        </w:tc>
        <w:tc>
          <w:tcPr>
            <w:tcW w:w="1417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44" w:type="dxa"/>
          </w:tcPr>
          <w:p w:rsidR="00DD07F4" w:rsidRDefault="00163075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1531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1630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00,00</w:t>
            </w:r>
          </w:p>
        </w:tc>
      </w:tr>
      <w:tr w:rsidR="00DD07F4" w:rsidRPr="009D5E17" w:rsidTr="00F21C72">
        <w:tc>
          <w:tcPr>
            <w:tcW w:w="567" w:type="dxa"/>
          </w:tcPr>
          <w:p w:rsidR="00DD07F4" w:rsidRDefault="00DD07F4" w:rsidP="0035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577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912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1417" w:type="dxa"/>
          </w:tcPr>
          <w:p w:rsidR="00DD07F4" w:rsidRDefault="00DD07F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="001630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00,00</w:t>
            </w:r>
          </w:p>
        </w:tc>
        <w:tc>
          <w:tcPr>
            <w:tcW w:w="1531" w:type="dxa"/>
          </w:tcPr>
          <w:p w:rsidR="00DD07F4" w:rsidRDefault="00611154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="001630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00,00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3577DE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609000,00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01ED" w:rsidRDefault="008001ED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75" w:rsidRDefault="00163075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D54" w:rsidRDefault="006E6D54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75" w:rsidRDefault="00163075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75" w:rsidRDefault="00163075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75" w:rsidRPr="008021BB" w:rsidRDefault="00163075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BB" w:rsidRPr="008021BB" w:rsidRDefault="008021BB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AD37CA" w:rsidRDefault="00AD37CA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Гейль Н.А.</w:t>
      </w:r>
    </w:p>
    <w:p w:rsidR="00AD37CA" w:rsidRPr="008021BB" w:rsidRDefault="00AD37CA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1BB" w:rsidRDefault="008021BB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F9" w:rsidRPr="008021BB" w:rsidRDefault="00F127F9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1ED" w:rsidRPr="008001ED" w:rsidRDefault="008001ED" w:rsidP="008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</w:p>
    <w:p w:rsidR="008001ED" w:rsidRPr="008001ED" w:rsidRDefault="008001ED" w:rsidP="00585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согласования постановления администрации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 Требований к плану финансово-хозяйственной деятельности муниципальных учреждений</w:t>
      </w: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001ED" w:rsidRPr="008001ED" w:rsidRDefault="008001ED" w:rsidP="0080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0" w:type="dxa"/>
        <w:tblInd w:w="-132" w:type="dxa"/>
        <w:tblLayout w:type="fixed"/>
        <w:tblLook w:val="01E0"/>
      </w:tblPr>
      <w:tblGrid>
        <w:gridCol w:w="10320"/>
      </w:tblGrid>
      <w:tr w:rsidR="008001ED" w:rsidRPr="008001ED" w:rsidTr="00E97ACC">
        <w:trPr>
          <w:trHeight w:val="393"/>
        </w:trPr>
        <w:tc>
          <w:tcPr>
            <w:tcW w:w="10320" w:type="dxa"/>
            <w:shd w:val="clear" w:color="auto" w:fill="auto"/>
          </w:tcPr>
          <w:p w:rsidR="008001ED" w:rsidRPr="008001ED" w:rsidRDefault="008001ED" w:rsidP="0080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________________</w:t>
            </w:r>
            <w:r w:rsidR="00AD3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Н.А.Гейль</w:t>
            </w:r>
          </w:p>
        </w:tc>
      </w:tr>
      <w:tr w:rsidR="008001ED" w:rsidRPr="008001ED" w:rsidTr="00E97ACC">
        <w:tc>
          <w:tcPr>
            <w:tcW w:w="10320" w:type="dxa"/>
            <w:shd w:val="clear" w:color="auto" w:fill="auto"/>
          </w:tcPr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89"/>
              <w:gridCol w:w="3746"/>
              <w:gridCol w:w="1861"/>
              <w:gridCol w:w="1861"/>
            </w:tblGrid>
            <w:tr w:rsidR="008001ED" w:rsidRPr="008001ED" w:rsidTr="00E97ACC">
              <w:tc>
                <w:tcPr>
                  <w:tcW w:w="2489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замечания, предложения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Ф.И.О.,</w:t>
                  </w:r>
                </w:p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должность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8001ED" w:rsidRPr="008001ED" w:rsidTr="00E97ACC">
              <w:tc>
                <w:tcPr>
                  <w:tcW w:w="2489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746" w:type="dxa"/>
                  <w:shd w:val="clear" w:color="auto" w:fill="auto"/>
                </w:tcPr>
                <w:p w:rsidR="008001ED" w:rsidRPr="008001ED" w:rsidRDefault="00AD37CA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И.В.Хандусенко – директор МБУК Новомихайловский СДК</w:t>
                  </w:r>
                </w:p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001ED" w:rsidRPr="008001ED" w:rsidRDefault="008001ED" w:rsidP="0080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Pr="00D9433E" w:rsidRDefault="008021BB">
      <w:pPr>
        <w:rPr>
          <w:rFonts w:ascii="Times New Roman" w:hAnsi="Times New Roman" w:cs="Times New Roman"/>
          <w:sz w:val="26"/>
          <w:szCs w:val="26"/>
        </w:rPr>
      </w:pPr>
    </w:p>
    <w:sectPr w:rsidR="008021BB" w:rsidRPr="00D9433E" w:rsidSect="001A59E0">
      <w:pgSz w:w="11905" w:h="16838"/>
      <w:pgMar w:top="737" w:right="992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CB" w:rsidRDefault="000D1BCB" w:rsidP="00D9433E">
      <w:pPr>
        <w:spacing w:after="0" w:line="240" w:lineRule="auto"/>
      </w:pPr>
      <w:r>
        <w:separator/>
      </w:r>
    </w:p>
  </w:endnote>
  <w:endnote w:type="continuationSeparator" w:id="1">
    <w:p w:rsidR="000D1BCB" w:rsidRDefault="000D1BCB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CB" w:rsidRDefault="000D1BCB" w:rsidP="00D9433E">
      <w:pPr>
        <w:spacing w:after="0" w:line="240" w:lineRule="auto"/>
      </w:pPr>
      <w:r>
        <w:separator/>
      </w:r>
    </w:p>
  </w:footnote>
  <w:footnote w:type="continuationSeparator" w:id="1">
    <w:p w:rsidR="000D1BCB" w:rsidRDefault="000D1BCB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63"/>
    <w:rsid w:val="000464E0"/>
    <w:rsid w:val="00056FD9"/>
    <w:rsid w:val="00074BD6"/>
    <w:rsid w:val="000949A4"/>
    <w:rsid w:val="000D1BCB"/>
    <w:rsid w:val="000D63EE"/>
    <w:rsid w:val="00104818"/>
    <w:rsid w:val="00163075"/>
    <w:rsid w:val="001734C6"/>
    <w:rsid w:val="00193227"/>
    <w:rsid w:val="001A59E0"/>
    <w:rsid w:val="001C2406"/>
    <w:rsid w:val="001E1925"/>
    <w:rsid w:val="0025070F"/>
    <w:rsid w:val="002B7C55"/>
    <w:rsid w:val="002F7F06"/>
    <w:rsid w:val="0032565A"/>
    <w:rsid w:val="003577DE"/>
    <w:rsid w:val="003654DE"/>
    <w:rsid w:val="00375A85"/>
    <w:rsid w:val="003E40AF"/>
    <w:rsid w:val="004178B1"/>
    <w:rsid w:val="004361F4"/>
    <w:rsid w:val="004458C8"/>
    <w:rsid w:val="0046655C"/>
    <w:rsid w:val="004D6B5E"/>
    <w:rsid w:val="00540591"/>
    <w:rsid w:val="00577ECB"/>
    <w:rsid w:val="0058558B"/>
    <w:rsid w:val="00591061"/>
    <w:rsid w:val="005A3D8F"/>
    <w:rsid w:val="00611154"/>
    <w:rsid w:val="0062703F"/>
    <w:rsid w:val="006562A3"/>
    <w:rsid w:val="00697D2F"/>
    <w:rsid w:val="006B6094"/>
    <w:rsid w:val="006E6D54"/>
    <w:rsid w:val="006F26B1"/>
    <w:rsid w:val="00702792"/>
    <w:rsid w:val="00792085"/>
    <w:rsid w:val="007C6409"/>
    <w:rsid w:val="007D1F29"/>
    <w:rsid w:val="007D28A4"/>
    <w:rsid w:val="008001ED"/>
    <w:rsid w:val="008021BB"/>
    <w:rsid w:val="00805EE3"/>
    <w:rsid w:val="00827A0E"/>
    <w:rsid w:val="00862DEE"/>
    <w:rsid w:val="0086567C"/>
    <w:rsid w:val="008A3975"/>
    <w:rsid w:val="008A6C8B"/>
    <w:rsid w:val="00970F22"/>
    <w:rsid w:val="00975C88"/>
    <w:rsid w:val="009A5B6F"/>
    <w:rsid w:val="009B1864"/>
    <w:rsid w:val="009D5E17"/>
    <w:rsid w:val="00A00CD5"/>
    <w:rsid w:val="00A36908"/>
    <w:rsid w:val="00A445F2"/>
    <w:rsid w:val="00A45FCE"/>
    <w:rsid w:val="00AD37CA"/>
    <w:rsid w:val="00AE1B71"/>
    <w:rsid w:val="00BB33D5"/>
    <w:rsid w:val="00BE581E"/>
    <w:rsid w:val="00C067F5"/>
    <w:rsid w:val="00C4693B"/>
    <w:rsid w:val="00C859F6"/>
    <w:rsid w:val="00C91DC3"/>
    <w:rsid w:val="00CA7EFD"/>
    <w:rsid w:val="00D0449A"/>
    <w:rsid w:val="00D04927"/>
    <w:rsid w:val="00D05C90"/>
    <w:rsid w:val="00D23176"/>
    <w:rsid w:val="00D9433E"/>
    <w:rsid w:val="00DA0B65"/>
    <w:rsid w:val="00DA5315"/>
    <w:rsid w:val="00DD07F4"/>
    <w:rsid w:val="00DE0092"/>
    <w:rsid w:val="00DE5BB1"/>
    <w:rsid w:val="00DE6110"/>
    <w:rsid w:val="00E02C64"/>
    <w:rsid w:val="00E77158"/>
    <w:rsid w:val="00E86385"/>
    <w:rsid w:val="00E916F3"/>
    <w:rsid w:val="00E97ACC"/>
    <w:rsid w:val="00EB51A2"/>
    <w:rsid w:val="00EE4C1D"/>
    <w:rsid w:val="00F127F9"/>
    <w:rsid w:val="00F163CC"/>
    <w:rsid w:val="00F21C72"/>
    <w:rsid w:val="00F45369"/>
    <w:rsid w:val="00F47363"/>
    <w:rsid w:val="00F86CA3"/>
    <w:rsid w:val="00F917B8"/>
    <w:rsid w:val="00F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EAFAD5601E6F008CF498092C497AB3225F93D695D8945265C44E7B5F4377C94F377B887W627D" TargetMode="External"/><Relationship Id="rId13" Type="http://schemas.openxmlformats.org/officeDocument/2006/relationships/hyperlink" Target="consultantplus://offline/ref=974EAFAD5601E6F008CF498092C497AB3225F93A6E5E8945265C44E7B5WF24D" TargetMode="External"/><Relationship Id="rId18" Type="http://schemas.openxmlformats.org/officeDocument/2006/relationships/hyperlink" Target="consultantplus://offline/ref=974EAFAD5601E6F008CF498092C497AB3225F93A6E5E8945265C44E7B5WF24D" TargetMode="External"/><Relationship Id="rId26" Type="http://schemas.openxmlformats.org/officeDocument/2006/relationships/hyperlink" Target="consultantplus://offline/ref=974EAFAD5601E6F008CF498092C497AB3225F93A6E5E8945265C44E7B5F4377C94F377BA8F6254FAW12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EAFAD5601E6F008CF498092C497AB3225FE316A5D8945265C44E7B5F4377C94F377B88E66W523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4EAFAD5601E6F008CF498092C497AB3225FE316A5D8945265C44E7B5F4377C94F377B88E66W523D" TargetMode="External"/><Relationship Id="rId17" Type="http://schemas.openxmlformats.org/officeDocument/2006/relationships/hyperlink" Target="consultantplus://offline/ref=974EAFAD5601E6F008CF498092C497AB3225F93D69588945265C44E7B5WF24D" TargetMode="External"/><Relationship Id="rId25" Type="http://schemas.openxmlformats.org/officeDocument/2006/relationships/hyperlink" Target="consultantplus://offline/ref=974EAFAD5601E6F008CF498092C497AB3225F93D69588945265C44E7B5WF24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4EAFAD5601E6F008CF498092C497AB3225F93A6E5E8945265C44E7B5WF24D" TargetMode="External"/><Relationship Id="rId20" Type="http://schemas.openxmlformats.org/officeDocument/2006/relationships/hyperlink" Target="consultantplus://offline/ref=974EAFAD5601E6F008CF498092C497AB3225F93A6E5E8945265C44E7B5WF24D" TargetMode="External"/><Relationship Id="rId29" Type="http://schemas.openxmlformats.org/officeDocument/2006/relationships/hyperlink" Target="consultantplus://offline/ref=974EAFAD5601E6F008CF498092C497AB3225FE316A5D8945265C44E7B5F4377C94F377BA8F6151FBW12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4EAFAD5601E6F008CF498092C497AB3225FC3F685A8945265C44E7B5WF24D" TargetMode="External"/><Relationship Id="rId24" Type="http://schemas.openxmlformats.org/officeDocument/2006/relationships/hyperlink" Target="consultantplus://offline/ref=974EAFAD5601E6F008CF498092C497AB3225FE316A5D8945265C44E7B5WF24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4EAFAD5601E6F008CF498092C497AB3225FE316A5D8945265C44E7B5WF24D" TargetMode="External"/><Relationship Id="rId23" Type="http://schemas.openxmlformats.org/officeDocument/2006/relationships/hyperlink" Target="consultantplus://offline/ref=974EAFAD5601E6F008CF498092C497AB3225FE316A5D8945265C44E7B5F4377C94F377B88E66W523D" TargetMode="External"/><Relationship Id="rId28" Type="http://schemas.openxmlformats.org/officeDocument/2006/relationships/hyperlink" Target="consultantplus://offline/ref=974EAFAD5601E6F008CF498092C497AB3225FE316A5D8945265C44E7B5F4377C94F377BA8F6154FBW121D" TargetMode="External"/><Relationship Id="rId10" Type="http://schemas.openxmlformats.org/officeDocument/2006/relationships/hyperlink" Target="consultantplus://offline/ref=974EAFAD5601E6F008CF498092C497AB3225FE3D6B5B8945265C44E7B5WF24D" TargetMode="External"/><Relationship Id="rId19" Type="http://schemas.openxmlformats.org/officeDocument/2006/relationships/hyperlink" Target="consultantplus://offline/ref=974EAFAD5601E6F008CF498092C497AB3225F93D69588945265C44E7B5WF24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EAFAD5601E6F008CF498092C497AB3120FB3E68508945265C44E7B5F4377C94F377BA8F6255FAW126D" TargetMode="External"/><Relationship Id="rId14" Type="http://schemas.openxmlformats.org/officeDocument/2006/relationships/hyperlink" Target="consultantplus://offline/ref=974EAFAD5601E6F008CF498092C497AB3225F93D69588945265C44E7B5WF24D" TargetMode="External"/><Relationship Id="rId22" Type="http://schemas.openxmlformats.org/officeDocument/2006/relationships/hyperlink" Target="consultantplus://offline/ref=974EAFAD5601E6F008CF498092C497AB3225FE316A5D8945265C44E7B5WF24D" TargetMode="External"/><Relationship Id="rId27" Type="http://schemas.openxmlformats.org/officeDocument/2006/relationships/hyperlink" Target="consultantplus://offline/ref=974EAFAD5601E6F008CF498092C497AB3225FE316A5D8945265C44E7B5F4377C94F377BA8C6AW524D" TargetMode="External"/><Relationship Id="rId30" Type="http://schemas.openxmlformats.org/officeDocument/2006/relationships/hyperlink" Target="consultantplus://offline/ref=974EAFAD5601E6F008CF498092C497AB3522FB3C6C53D44F2E0548E5WB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21</cp:revision>
  <cp:lastPrinted>2018-01-11T01:28:00Z</cp:lastPrinted>
  <dcterms:created xsi:type="dcterms:W3CDTF">2017-01-13T03:06:00Z</dcterms:created>
  <dcterms:modified xsi:type="dcterms:W3CDTF">2018-01-11T01:30:00Z</dcterms:modified>
</cp:coreProperties>
</file>