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C4" w:rsidRDefault="00AC07C4" w:rsidP="00AC07C4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1.</w:t>
      </w:r>
      <w:r w:rsidRPr="00AC07C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1С Предприятие 8.0 «Зарплата и кадры»</w:t>
      </w:r>
      <w:r>
        <w:rPr>
          <w:rFonts w:ascii="Helvetica" w:hAnsi="Helvetica" w:cs="Helvetica"/>
          <w:color w:val="333333"/>
          <w:sz w:val="20"/>
          <w:szCs w:val="20"/>
        </w:rPr>
        <w:br/>
      </w:r>
    </w:p>
    <w:p w:rsidR="00AC07C4" w:rsidRDefault="00AC07C4" w:rsidP="00AC07C4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2.</w:t>
      </w:r>
      <w:r w:rsidRPr="00AC07C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1С Предприятие «Бухгалтерия бюджетных учреждений»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</w:r>
    </w:p>
    <w:p w:rsidR="00AC07C4" w:rsidRDefault="00AC07C4" w:rsidP="00AC07C4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3. 1С «Учёт Кадров»</w:t>
      </w:r>
      <w:r>
        <w:rPr>
          <w:rFonts w:ascii="Helvetica" w:hAnsi="Helvetica" w:cs="Helvetica"/>
          <w:color w:val="333333"/>
          <w:sz w:val="20"/>
          <w:szCs w:val="20"/>
        </w:rPr>
        <w:br/>
      </w:r>
    </w:p>
    <w:p w:rsidR="00AC07C4" w:rsidRDefault="00AC07C4" w:rsidP="00AC07C4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4. Клиентское место «ППО АСФК (СУФД)» </w:t>
      </w:r>
      <w:proofErr w:type="gramStart"/>
      <w:r>
        <w:rPr>
          <w:color w:val="333333"/>
          <w:sz w:val="28"/>
          <w:szCs w:val="28"/>
        </w:rPr>
        <w:t>-с</w:t>
      </w:r>
      <w:proofErr w:type="gramEnd"/>
      <w:r>
        <w:rPr>
          <w:color w:val="333333"/>
          <w:sz w:val="28"/>
          <w:szCs w:val="28"/>
        </w:rPr>
        <w:t>истема удаленного финансового документооборота</w:t>
      </w:r>
      <w:r>
        <w:rPr>
          <w:rFonts w:ascii="Helvetica" w:hAnsi="Helvetica" w:cs="Helvetica"/>
          <w:color w:val="333333"/>
          <w:sz w:val="20"/>
          <w:szCs w:val="20"/>
        </w:rPr>
        <w:br/>
      </w:r>
    </w:p>
    <w:p w:rsidR="00AC07C4" w:rsidRDefault="00AC07C4" w:rsidP="00AC07C4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5. Клиентское место «СБИС++» - система электронного документооборота с ИФНС РФ по РХ, ОПФР по РХ, ГУ РО ФСС РФ по РХ</w:t>
      </w:r>
      <w:r>
        <w:rPr>
          <w:rFonts w:ascii="Helvetica" w:hAnsi="Helvetica" w:cs="Helvetica"/>
          <w:color w:val="333333"/>
          <w:sz w:val="20"/>
          <w:szCs w:val="20"/>
        </w:rPr>
        <w:br/>
      </w:r>
    </w:p>
    <w:p w:rsidR="00AC07C4" w:rsidRDefault="00AC07C4" w:rsidP="00AC07C4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6. «Информационная система для планирования, исполнения, администрирования поступлений, контроля и финансово-экономического анализа бюджетов субъектов, ЗАТО, муниципальных образований, бюджетов поселений» («Информационная система «Бюджет-КС»): программный комплекс «</w:t>
      </w:r>
      <w:proofErr w:type="spellStart"/>
      <w:r>
        <w:rPr>
          <w:color w:val="333333"/>
          <w:sz w:val="28"/>
          <w:szCs w:val="28"/>
        </w:rPr>
        <w:t>Свод-смарт</w:t>
      </w:r>
      <w:proofErr w:type="spellEnd"/>
      <w:r>
        <w:rPr>
          <w:color w:val="333333"/>
          <w:sz w:val="28"/>
          <w:szCs w:val="28"/>
        </w:rPr>
        <w:t xml:space="preserve">, Свод – </w:t>
      </w:r>
      <w:proofErr w:type="spellStart"/>
      <w:r>
        <w:rPr>
          <w:color w:val="333333"/>
          <w:sz w:val="28"/>
          <w:szCs w:val="28"/>
        </w:rPr>
        <w:t>смар</w:t>
      </w:r>
      <w:proofErr w:type="gramStart"/>
      <w:r>
        <w:rPr>
          <w:color w:val="333333"/>
          <w:sz w:val="28"/>
          <w:szCs w:val="28"/>
        </w:rPr>
        <w:t>т</w:t>
      </w:r>
      <w:proofErr w:type="spellEnd"/>
      <w:r>
        <w:rPr>
          <w:color w:val="333333"/>
          <w:sz w:val="28"/>
          <w:szCs w:val="28"/>
        </w:rPr>
        <w:t>-</w:t>
      </w:r>
      <w:proofErr w:type="gram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вэб</w:t>
      </w:r>
      <w:proofErr w:type="spellEnd"/>
      <w:r>
        <w:rPr>
          <w:color w:val="333333"/>
          <w:sz w:val="28"/>
          <w:szCs w:val="28"/>
        </w:rPr>
        <w:t xml:space="preserve"> – сводная бюджетная отчетность»</w:t>
      </w:r>
    </w:p>
    <w:p w:rsidR="00AC07C4" w:rsidRDefault="00AC07C4" w:rsidP="00AC07C4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7. АИС «Формирование сводного прогноза объёмов закупок»</w:t>
      </w:r>
    </w:p>
    <w:p w:rsidR="00AC07C4" w:rsidRDefault="00AC07C4" w:rsidP="00AC07C4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8. Клиентское место «Реестр государственных услуг»</w:t>
      </w:r>
    </w:p>
    <w:p w:rsidR="00AC07C4" w:rsidRDefault="00AC07C4" w:rsidP="00AC07C4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 9. Антивирус </w:t>
      </w:r>
      <w:proofErr w:type="spellStart"/>
      <w:r>
        <w:rPr>
          <w:color w:val="333333"/>
          <w:sz w:val="28"/>
          <w:szCs w:val="28"/>
        </w:rPr>
        <w:t>Kaspersky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endpoint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security</w:t>
      </w:r>
      <w:proofErr w:type="spellEnd"/>
      <w:r>
        <w:rPr>
          <w:color w:val="333333"/>
          <w:sz w:val="28"/>
          <w:szCs w:val="28"/>
        </w:rPr>
        <w:t xml:space="preserve"> для бизнеса стандартный</w:t>
      </w:r>
    </w:p>
    <w:p w:rsidR="00AC07C4" w:rsidRDefault="00AC07C4" w:rsidP="00AC07C4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10. Клиентское место «Консультант +» – правовая информационно – поисковая система</w:t>
      </w:r>
    </w:p>
    <w:p w:rsidR="00AC07C4" w:rsidRDefault="00AC07C4" w:rsidP="00AC07C4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11. Клиентское место СЭД «Дело» - программа электронного документооборота организации </w:t>
      </w:r>
    </w:p>
    <w:p w:rsidR="00AC07C4" w:rsidRDefault="00AC07C4" w:rsidP="00AC07C4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12. Клиентское место СЭД «WEB Дело» - программа электронного документооборота организации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</w:r>
    </w:p>
    <w:p w:rsidR="00AC07C4" w:rsidRDefault="00AC07C4" w:rsidP="00AC07C4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13. «Реестр муниципальных служащих, проходящих муниципальную службу в Администрации муниципального образования Алтайский район и ее структурных подразделениях»</w:t>
      </w:r>
    </w:p>
    <w:p w:rsidR="00AC07C4" w:rsidRDefault="00AC07C4" w:rsidP="00AC07C4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14. ГАС Управление</w:t>
      </w:r>
    </w:p>
    <w:p w:rsidR="00907055" w:rsidRDefault="00907055" w:rsidP="00AC07C4"/>
    <w:sectPr w:rsidR="00907055" w:rsidSect="00907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C07C4"/>
    <w:rsid w:val="00293428"/>
    <w:rsid w:val="00560233"/>
    <w:rsid w:val="00907055"/>
    <w:rsid w:val="00AC0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55"/>
  </w:style>
  <w:style w:type="paragraph" w:styleId="2">
    <w:name w:val="heading 2"/>
    <w:basedOn w:val="a"/>
    <w:link w:val="20"/>
    <w:uiPriority w:val="9"/>
    <w:qFormat/>
    <w:rsid w:val="00AC07C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07C4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C07C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07C4"/>
    <w:rPr>
      <w:b/>
      <w:bCs/>
    </w:rPr>
  </w:style>
  <w:style w:type="character" w:customStyle="1" w:styleId="apple-converted-space">
    <w:name w:val="apple-converted-space"/>
    <w:basedOn w:val="a0"/>
    <w:rsid w:val="00AC07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2017-03-24T09:21:00Z</dcterms:created>
  <dcterms:modified xsi:type="dcterms:W3CDTF">2017-03-24T09:24:00Z</dcterms:modified>
</cp:coreProperties>
</file>